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95" w:rsidRDefault="00D32A2B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6120130" cy="86683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17895">
        <w:rPr>
          <w:rFonts w:ascii="Times New Roman" w:hAnsi="Times New Roman" w:cs="Times New Roman"/>
          <w:sz w:val="24"/>
          <w:szCs w:val="24"/>
        </w:rPr>
        <w:t>2.3. Избранными в состав Комиссии по урегулированию споров между участниками образовательных отношени</w:t>
      </w:r>
      <w:r w:rsidR="00BD5D41">
        <w:rPr>
          <w:rFonts w:ascii="Times New Roman" w:hAnsi="Times New Roman" w:cs="Times New Roman"/>
          <w:sz w:val="24"/>
          <w:szCs w:val="24"/>
        </w:rPr>
        <w:t>й от работников организации</w:t>
      </w:r>
      <w:r w:rsidR="00217895">
        <w:rPr>
          <w:rFonts w:ascii="Times New Roman" w:hAnsi="Times New Roman" w:cs="Times New Roman"/>
          <w:sz w:val="24"/>
          <w:szCs w:val="24"/>
        </w:rPr>
        <w:t xml:space="preserve"> считаются кандидаты, получи</w:t>
      </w:r>
      <w:r w:rsidR="00BD5D41">
        <w:rPr>
          <w:rFonts w:ascii="Times New Roman" w:hAnsi="Times New Roman" w:cs="Times New Roman"/>
          <w:sz w:val="24"/>
          <w:szCs w:val="24"/>
        </w:rPr>
        <w:t>вшие большинство голосов на общем собрании работников</w:t>
      </w:r>
      <w:r w:rsidR="00217895">
        <w:rPr>
          <w:rFonts w:ascii="Times New Roman" w:hAnsi="Times New Roman" w:cs="Times New Roman"/>
          <w:sz w:val="24"/>
          <w:szCs w:val="24"/>
        </w:rPr>
        <w:t>.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Утверждение членов комиссии и назначение ее председателя оформляются приказом по образовательному учреждению.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Комиссия по урегулированию споров между участниками образовательных отношений из своего состава выбирает председателя, заместителя и секретаря.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Срок полномочий комиссии по урегулированию споров между участниками образовательных отношений составляет 2 года.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Досрочное прекращение полномочий члена Комиссии осуществляется: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состава;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требованию не менее 2/ членов Комиссии, выраженному в письменной форме;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отчисления из учреждения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2.2., 2.3. настоящего Положения.</w:t>
      </w: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41" w:rsidRDefault="00BD5D41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Заявитель может обратиться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D5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комиссию по урегулированию споров между участниками образовательных отношений </w:t>
      </w:r>
      <w:r w:rsidR="00AE5759">
        <w:rPr>
          <w:rFonts w:ascii="Times New Roman" w:hAnsi="Times New Roman" w:cs="Times New Roman"/>
          <w:sz w:val="24"/>
          <w:szCs w:val="24"/>
        </w:rPr>
        <w:t>в десятидневный срок со дня</w:t>
      </w:r>
      <w:proofErr w:type="gramEnd"/>
      <w:r w:rsidR="00AE5759">
        <w:rPr>
          <w:rFonts w:ascii="Times New Roman" w:hAnsi="Times New Roman" w:cs="Times New Roman"/>
          <w:sz w:val="24"/>
          <w:szCs w:val="24"/>
        </w:rPr>
        <w:t xml:space="preserve"> возникновения конфликтной ситуации и нарушению его прав.</w:t>
      </w: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Комиссия по поступившим заявлениям разрешает возникающие конфликты только на территории учреждения. Заседание Комиссии считается правомочным, если на нем присутствовало не менее ¾ членов Комиссии.</w:t>
      </w: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Председатель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</w:t>
      </w: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Председатель имеет право обратиться за помощью к директору Школы для разрешения особо острых конфликтов.</w:t>
      </w: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Председатель и члены Комиссии не имеют права разглашать информацию, поступающую к ним. Никто, кроме членов Комиссии, не имеет доступа к информации, остальные участники образовательного процесса лишь правдиво информируются по их запросу.</w:t>
      </w: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</w:t>
      </w:r>
      <w:r w:rsidR="001E472E">
        <w:rPr>
          <w:rFonts w:ascii="Times New Roman" w:hAnsi="Times New Roman" w:cs="Times New Roman"/>
          <w:sz w:val="24"/>
          <w:szCs w:val="24"/>
        </w:rPr>
        <w:t>ии, также вправе присутствовать</w:t>
      </w:r>
      <w:r>
        <w:rPr>
          <w:rFonts w:ascii="Times New Roman" w:hAnsi="Times New Roman" w:cs="Times New Roman"/>
          <w:sz w:val="24"/>
          <w:szCs w:val="24"/>
        </w:rPr>
        <w:t xml:space="preserve"> на заседании Комиссии и давать пояснения.</w:t>
      </w: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="001B2544">
        <w:rPr>
          <w:rFonts w:ascii="Times New Roman" w:hAnsi="Times New Roman" w:cs="Times New Roman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</w:t>
      </w:r>
      <w:r w:rsidR="001E472E">
        <w:rPr>
          <w:rFonts w:ascii="Times New Roman" w:hAnsi="Times New Roman" w:cs="Times New Roman"/>
          <w:sz w:val="24"/>
          <w:szCs w:val="24"/>
        </w:rPr>
        <w:t>н</w:t>
      </w:r>
      <w:r w:rsidR="001B2544">
        <w:rPr>
          <w:rFonts w:ascii="Times New Roman" w:hAnsi="Times New Roman" w:cs="Times New Roman"/>
          <w:sz w:val="24"/>
          <w:szCs w:val="24"/>
        </w:rPr>
        <w:t>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1B2544" w:rsidRDefault="001B2544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Комиссия, в соответствии с полученным заявлением, заслушав мнение обеих сторон, принимает решение об урегулировании конфликтной ситуации.</w:t>
      </w:r>
    </w:p>
    <w:p w:rsidR="001B2544" w:rsidRDefault="001B2544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544" w:rsidRDefault="001B2544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2.17.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AE5759" w:rsidRDefault="00AE5759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544" w:rsidRDefault="001B2544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Рассмотрение заявления должно быть проведено в десятидневный срок со дня подачи заявления.</w:t>
      </w:r>
    </w:p>
    <w:p w:rsidR="001B2544" w:rsidRDefault="001B2544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544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2.20. Если нарушения прав участников образовательных отношений возникли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вследствии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принятия решения образовательной организацией, в том числе вследствие издания локального нормативного акта, Комиссия принимает решение об отмене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решения образовательной организации (локального нормативного акта) и указывает срок исполнения решения.</w:t>
      </w: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Комиссия несет персональную ответственность за принятие решений.</w:t>
      </w: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2.23. Решение Комиссии является обязательным для всех участников образовательных отношений в Школе и подлежит исполнению в сроки, предусмотренные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указаннм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решением.</w:t>
      </w: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Решение Комиссии может быть обжаловано в установленном законодательством Российской Федерации порядке.</w:t>
      </w:r>
    </w:p>
    <w:p w:rsidR="004774A7" w:rsidRDefault="004774A7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4A7" w:rsidRDefault="004774A7" w:rsidP="00477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A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Права членов Комиссии</w:t>
      </w:r>
    </w:p>
    <w:p w:rsidR="004774A7" w:rsidRDefault="004774A7" w:rsidP="00477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4A7" w:rsidRDefault="004774A7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имеет право:</w:t>
      </w:r>
    </w:p>
    <w:p w:rsidR="004774A7" w:rsidRDefault="004774A7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Принимать к рассмотрению заявления любого участника о</w:t>
      </w:r>
      <w:r w:rsidR="007878AE">
        <w:rPr>
          <w:rFonts w:ascii="Times New Roman" w:hAnsi="Times New Roman" w:cs="Times New Roman"/>
          <w:sz w:val="24"/>
          <w:szCs w:val="24"/>
        </w:rPr>
        <w:t>бразовательных отношений при несогласии с решением или действием руководителя, преподавателя, работника, обучающегося.</w:t>
      </w: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Принимать решения по каждому спорному вопросу, относящемуся к ее компетенции;</w:t>
      </w: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Запрашивать дополнительную документацию, материалы для проведения самостоятельного изучения вопроса;</w:t>
      </w: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Рекомендовать изменения в локальных нормативных актах учреждения с целью демократизации основ управления или расширения прав участников образовательных отношений.</w:t>
      </w:r>
    </w:p>
    <w:p w:rsidR="007878AE" w:rsidRDefault="007878AE" w:rsidP="0047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787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членов Комиссии</w:t>
      </w:r>
    </w:p>
    <w:p w:rsidR="007878AE" w:rsidRDefault="007878AE" w:rsidP="00787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Присутствовать на всех заседаниях Комиссии.</w:t>
      </w: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Принимать активное участие в рассмотрении поданных заявлений в устной или письменной форме;</w:t>
      </w: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Принимать решения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Принимать своевременно решение, если не оговорены дополнительные сроки рассмотрения заявления;</w:t>
      </w: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Давать обоснованный ответ заявителю в устной или письменной форме в соответствии с пожеланием заявителя.</w:t>
      </w: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8AE" w:rsidRDefault="007878AE" w:rsidP="00787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Документация</w:t>
      </w:r>
    </w:p>
    <w:p w:rsidR="007878AE" w:rsidRDefault="007878AE" w:rsidP="00787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6A666C">
        <w:rPr>
          <w:rFonts w:ascii="Times New Roman" w:hAnsi="Times New Roman" w:cs="Times New Roman"/>
          <w:sz w:val="24"/>
          <w:szCs w:val="24"/>
        </w:rPr>
        <w:t>До</w:t>
      </w:r>
      <w:r w:rsidR="001E472E">
        <w:rPr>
          <w:rFonts w:ascii="Times New Roman" w:hAnsi="Times New Roman" w:cs="Times New Roman"/>
          <w:sz w:val="24"/>
          <w:szCs w:val="24"/>
        </w:rPr>
        <w:t>кументация Комиссии выделяется в отдельное делопроизводство.</w:t>
      </w:r>
    </w:p>
    <w:p w:rsidR="001E472E" w:rsidRDefault="001E472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72E" w:rsidRDefault="001E472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Заседания Комиссии оформляются протоколом.</w:t>
      </w:r>
    </w:p>
    <w:p w:rsidR="001E472E" w:rsidRDefault="001E472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72E" w:rsidRDefault="001E472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Утверждение состава Комиссии и назначение ее председателя оформляются приказом по Школе.</w:t>
      </w:r>
    </w:p>
    <w:p w:rsidR="001E472E" w:rsidRDefault="001E472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72E" w:rsidRPr="007878AE" w:rsidRDefault="001E472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Протоколы заседаний Комиссии сдаются вместе с отчетом за год и хранятся в документах Школы три года.</w:t>
      </w:r>
    </w:p>
    <w:p w:rsidR="007878AE" w:rsidRPr="007878AE" w:rsidRDefault="007878AE" w:rsidP="007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895" w:rsidRPr="00217895" w:rsidRDefault="00217895" w:rsidP="0021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135" w:rsidRDefault="00415135"/>
    <w:sectPr w:rsidR="00415135" w:rsidSect="0061324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95EA6"/>
    <w:multiLevelType w:val="multilevel"/>
    <w:tmpl w:val="398C4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B5"/>
    <w:rsid w:val="00140EB5"/>
    <w:rsid w:val="001B2544"/>
    <w:rsid w:val="001E472E"/>
    <w:rsid w:val="00217895"/>
    <w:rsid w:val="00415135"/>
    <w:rsid w:val="004774A7"/>
    <w:rsid w:val="00613244"/>
    <w:rsid w:val="006A666C"/>
    <w:rsid w:val="007878AE"/>
    <w:rsid w:val="009C1FF2"/>
    <w:rsid w:val="00AE5759"/>
    <w:rsid w:val="00BD5D41"/>
    <w:rsid w:val="00D3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7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5</cp:revision>
  <cp:lastPrinted>2019-02-11T15:01:00Z</cp:lastPrinted>
  <dcterms:created xsi:type="dcterms:W3CDTF">2019-01-25T12:32:00Z</dcterms:created>
  <dcterms:modified xsi:type="dcterms:W3CDTF">2019-02-11T15:09:00Z</dcterms:modified>
</cp:coreProperties>
</file>