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ED" w:rsidRDefault="00615A3B" w:rsidP="00120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79602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DED" w:rsidRDefault="00120DED" w:rsidP="00120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Сычевка 2018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Структурные компоненты УМК учебного предмета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Рабочая программа учебного предмета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Методические рекомендации по изучению предмета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Содержание предмета по годам обучения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и критерии оценок изучения учебного предмета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Учебная литература: нотные сборники,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сборники гамм и арпеджио, репертуарные сборники;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Материально- техническое обеспечение учебного предмета</w:t>
      </w: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Самостоятельная работа обучающихся</w:t>
      </w: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DE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ПОЯСНИТЕЛЬНАЯ ЗАПИСКА</w:t>
      </w:r>
    </w:p>
    <w:p w:rsidR="00120DED" w:rsidRDefault="00651D1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120DED">
        <w:rPr>
          <w:rFonts w:ascii="Times New Roman" w:hAnsi="Times New Roman" w:cs="Times New Roman"/>
          <w:sz w:val="28"/>
          <w:szCs w:val="28"/>
        </w:rPr>
        <w:t>по предмету «Специальность»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DED">
        <w:rPr>
          <w:rFonts w:ascii="Times New Roman" w:hAnsi="Times New Roman" w:cs="Times New Roman"/>
          <w:sz w:val="28"/>
          <w:szCs w:val="28"/>
        </w:rPr>
        <w:t>– это оптимальная система уче</w:t>
      </w:r>
      <w:r>
        <w:rPr>
          <w:rFonts w:ascii="Times New Roman" w:hAnsi="Times New Roman" w:cs="Times New Roman"/>
          <w:sz w:val="28"/>
          <w:szCs w:val="28"/>
        </w:rPr>
        <w:t xml:space="preserve">бно-методической документации и </w:t>
      </w:r>
      <w:r w:rsidR="00120DED">
        <w:rPr>
          <w:rFonts w:ascii="Times New Roman" w:hAnsi="Times New Roman" w:cs="Times New Roman"/>
          <w:sz w:val="28"/>
          <w:szCs w:val="28"/>
        </w:rPr>
        <w:t>средств обучения, необходи</w:t>
      </w:r>
      <w:r>
        <w:rPr>
          <w:rFonts w:ascii="Times New Roman" w:hAnsi="Times New Roman" w:cs="Times New Roman"/>
          <w:sz w:val="28"/>
          <w:szCs w:val="28"/>
        </w:rPr>
        <w:t xml:space="preserve">мых для эффективной организации </w:t>
      </w:r>
      <w:r w:rsidR="00120DED">
        <w:rPr>
          <w:rFonts w:ascii="Times New Roman" w:hAnsi="Times New Roman" w:cs="Times New Roman"/>
          <w:sz w:val="28"/>
          <w:szCs w:val="28"/>
        </w:rPr>
        <w:t>образовательного процесса в рамках вре</w:t>
      </w:r>
      <w:r>
        <w:rPr>
          <w:rFonts w:ascii="Times New Roman" w:hAnsi="Times New Roman" w:cs="Times New Roman"/>
          <w:sz w:val="28"/>
          <w:szCs w:val="28"/>
        </w:rPr>
        <w:t xml:space="preserve">мени и содержания, определяемых </w:t>
      </w:r>
      <w:r w:rsidR="00120DED">
        <w:rPr>
          <w:rFonts w:ascii="Times New Roman" w:hAnsi="Times New Roman" w:cs="Times New Roman"/>
          <w:sz w:val="28"/>
          <w:szCs w:val="28"/>
        </w:rPr>
        <w:t>дополнительной предпрофессиональной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программой </w:t>
      </w:r>
      <w:r w:rsidR="00120DED">
        <w:rPr>
          <w:rFonts w:ascii="Times New Roman" w:hAnsi="Times New Roman" w:cs="Times New Roman"/>
          <w:sz w:val="28"/>
          <w:szCs w:val="28"/>
        </w:rPr>
        <w:t>в области музыкального искусства «Струнные инструменты».</w:t>
      </w:r>
    </w:p>
    <w:p w:rsidR="00120DED" w:rsidRDefault="00651D1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120DED">
        <w:rPr>
          <w:rFonts w:ascii="Times New Roman" w:hAnsi="Times New Roman" w:cs="Times New Roman"/>
          <w:sz w:val="28"/>
          <w:szCs w:val="28"/>
        </w:rPr>
        <w:t>по предмету «Специальность»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0DED">
        <w:rPr>
          <w:rFonts w:ascii="Times New Roman" w:hAnsi="Times New Roman" w:cs="Times New Roman"/>
          <w:sz w:val="28"/>
          <w:szCs w:val="28"/>
        </w:rPr>
        <w:t xml:space="preserve"> для реализации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минимума содержания допо</w:t>
      </w:r>
      <w:r w:rsidR="00651D1D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>
        <w:rPr>
          <w:rFonts w:ascii="Times New Roman" w:hAnsi="Times New Roman" w:cs="Times New Roman"/>
          <w:sz w:val="28"/>
          <w:szCs w:val="28"/>
        </w:rPr>
        <w:t>общеобразовательной программой в</w:t>
      </w:r>
      <w:r w:rsidR="00651D1D">
        <w:rPr>
          <w:rFonts w:ascii="Times New Roman" w:hAnsi="Times New Roman" w:cs="Times New Roman"/>
          <w:sz w:val="28"/>
          <w:szCs w:val="28"/>
        </w:rPr>
        <w:t xml:space="preserve"> области музыкального искусства </w:t>
      </w:r>
      <w:r>
        <w:rPr>
          <w:rFonts w:ascii="Times New Roman" w:hAnsi="Times New Roman" w:cs="Times New Roman"/>
          <w:sz w:val="28"/>
          <w:szCs w:val="28"/>
        </w:rPr>
        <w:t>«Струнные инструменты».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разработки</w:t>
      </w:r>
      <w:r w:rsidR="00651D1D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«Специальность»</w:t>
      </w:r>
      <w:r w:rsidR="00651D1D">
        <w:rPr>
          <w:rFonts w:ascii="Times New Roman" w:hAnsi="Times New Roman" w:cs="Times New Roman"/>
          <w:sz w:val="28"/>
          <w:szCs w:val="28"/>
        </w:rPr>
        <w:t xml:space="preserve"> - создание необходимых условий  </w:t>
      </w:r>
      <w:r>
        <w:rPr>
          <w:rFonts w:ascii="Times New Roman" w:hAnsi="Times New Roman" w:cs="Times New Roman"/>
          <w:sz w:val="28"/>
          <w:szCs w:val="28"/>
        </w:rPr>
        <w:t>для функционирования образовательного процесса в соответствии с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принципами и закономерностями об</w:t>
      </w:r>
      <w:r w:rsidR="00651D1D">
        <w:rPr>
          <w:rFonts w:ascii="Times New Roman" w:hAnsi="Times New Roman" w:cs="Times New Roman"/>
          <w:sz w:val="28"/>
          <w:szCs w:val="28"/>
        </w:rPr>
        <w:t xml:space="preserve">учения, для более качественного </w:t>
      </w:r>
      <w:r>
        <w:rPr>
          <w:rFonts w:ascii="Times New Roman" w:hAnsi="Times New Roman" w:cs="Times New Roman"/>
          <w:sz w:val="28"/>
          <w:szCs w:val="28"/>
        </w:rPr>
        <w:t>усвоения содержания образования, реализ</w:t>
      </w:r>
      <w:r w:rsidR="00651D1D">
        <w:rPr>
          <w:rFonts w:ascii="Times New Roman" w:hAnsi="Times New Roman" w:cs="Times New Roman"/>
          <w:sz w:val="28"/>
          <w:szCs w:val="28"/>
        </w:rPr>
        <w:t xml:space="preserve">ации целей обучения, воспитания </w:t>
      </w:r>
      <w:r>
        <w:rPr>
          <w:rFonts w:ascii="Times New Roman" w:hAnsi="Times New Roman" w:cs="Times New Roman"/>
          <w:sz w:val="28"/>
          <w:szCs w:val="28"/>
        </w:rPr>
        <w:t>и развития обучающихся, актив</w:t>
      </w:r>
      <w:r w:rsidR="00651D1D">
        <w:rPr>
          <w:rFonts w:ascii="Times New Roman" w:hAnsi="Times New Roman" w:cs="Times New Roman"/>
          <w:sz w:val="28"/>
          <w:szCs w:val="28"/>
        </w:rPr>
        <w:t xml:space="preserve">изации их учебно-познавательной </w:t>
      </w:r>
      <w:r>
        <w:rPr>
          <w:rFonts w:ascii="Times New Roman" w:hAnsi="Times New Roman" w:cs="Times New Roman"/>
          <w:sz w:val="28"/>
          <w:szCs w:val="28"/>
        </w:rPr>
        <w:t>деятельности и управления ею.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651D1D">
        <w:rPr>
          <w:rFonts w:ascii="Times New Roman" w:hAnsi="Times New Roman" w:cs="Times New Roman"/>
          <w:sz w:val="28"/>
          <w:szCs w:val="28"/>
        </w:rPr>
        <w:t xml:space="preserve">рабочей программы </w:t>
      </w:r>
      <w:r>
        <w:rPr>
          <w:rFonts w:ascii="Times New Roman" w:hAnsi="Times New Roman" w:cs="Times New Roman"/>
          <w:sz w:val="28"/>
          <w:szCs w:val="28"/>
        </w:rPr>
        <w:t>«Специальность»: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подготовка учебно-методического обеспечения учебного предмета;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систематизация содержания учебно</w:t>
      </w:r>
      <w:r w:rsidR="00651D1D">
        <w:rPr>
          <w:rFonts w:ascii="Times New Roman" w:hAnsi="Times New Roman" w:cs="Times New Roman"/>
          <w:sz w:val="28"/>
          <w:szCs w:val="28"/>
        </w:rPr>
        <w:t xml:space="preserve">го предмета с учетом достижений </w:t>
      </w:r>
      <w:r>
        <w:rPr>
          <w:rFonts w:ascii="Times New Roman" w:hAnsi="Times New Roman" w:cs="Times New Roman"/>
          <w:sz w:val="28"/>
          <w:szCs w:val="28"/>
        </w:rPr>
        <w:t>исполнительской преподавательской</w:t>
      </w:r>
      <w:r w:rsidR="00651D1D">
        <w:rPr>
          <w:rFonts w:ascii="Times New Roman" w:hAnsi="Times New Roman" w:cs="Times New Roman"/>
          <w:sz w:val="28"/>
          <w:szCs w:val="28"/>
        </w:rPr>
        <w:t xml:space="preserve"> школы, требований работодателя </w:t>
      </w:r>
      <w:r>
        <w:rPr>
          <w:rFonts w:ascii="Times New Roman" w:hAnsi="Times New Roman" w:cs="Times New Roman"/>
          <w:sz w:val="28"/>
          <w:szCs w:val="28"/>
        </w:rPr>
        <w:t>и потребителя образовательной услуги;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оснащение образовательного</w:t>
      </w:r>
      <w:r w:rsidR="00651D1D">
        <w:rPr>
          <w:rFonts w:ascii="Times New Roman" w:hAnsi="Times New Roman" w:cs="Times New Roman"/>
          <w:sz w:val="28"/>
          <w:szCs w:val="28"/>
        </w:rPr>
        <w:t xml:space="preserve"> процесса учебно-методическими, </w:t>
      </w:r>
      <w:r>
        <w:rPr>
          <w:rFonts w:ascii="Times New Roman" w:hAnsi="Times New Roman" w:cs="Times New Roman"/>
          <w:sz w:val="28"/>
          <w:szCs w:val="28"/>
        </w:rPr>
        <w:t>справочными и другими ма</w:t>
      </w:r>
      <w:r w:rsidR="00651D1D">
        <w:rPr>
          <w:rFonts w:ascii="Times New Roman" w:hAnsi="Times New Roman" w:cs="Times New Roman"/>
          <w:sz w:val="28"/>
          <w:szCs w:val="28"/>
        </w:rPr>
        <w:t xml:space="preserve">териалами, которые способствуют </w:t>
      </w:r>
      <w:r>
        <w:rPr>
          <w:rFonts w:ascii="Times New Roman" w:hAnsi="Times New Roman" w:cs="Times New Roman"/>
          <w:sz w:val="28"/>
          <w:szCs w:val="28"/>
        </w:rPr>
        <w:t xml:space="preserve">подготовке одаренных детей </w:t>
      </w:r>
      <w:r w:rsidR="00651D1D">
        <w:rPr>
          <w:rFonts w:ascii="Times New Roman" w:hAnsi="Times New Roman" w:cs="Times New Roman"/>
          <w:sz w:val="28"/>
          <w:szCs w:val="28"/>
        </w:rPr>
        <w:t xml:space="preserve">к поступлению в образовательные </w:t>
      </w:r>
      <w:r>
        <w:rPr>
          <w:rFonts w:ascii="Times New Roman" w:hAnsi="Times New Roman" w:cs="Times New Roman"/>
          <w:sz w:val="28"/>
          <w:szCs w:val="28"/>
        </w:rPr>
        <w:t>учреждения, реализ</w:t>
      </w:r>
      <w:r w:rsidR="00651D1D">
        <w:rPr>
          <w:rFonts w:ascii="Times New Roman" w:hAnsi="Times New Roman" w:cs="Times New Roman"/>
          <w:sz w:val="28"/>
          <w:szCs w:val="28"/>
        </w:rPr>
        <w:t xml:space="preserve">ующие основные профессиональные </w:t>
      </w:r>
      <w:r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внедрение инновационных преподав</w:t>
      </w:r>
      <w:r w:rsidR="00651D1D">
        <w:rPr>
          <w:rFonts w:ascii="Times New Roman" w:hAnsi="Times New Roman" w:cs="Times New Roman"/>
          <w:sz w:val="28"/>
          <w:szCs w:val="28"/>
        </w:rPr>
        <w:t xml:space="preserve">ательских технологий и активных </w:t>
      </w:r>
      <w:r>
        <w:rPr>
          <w:rFonts w:ascii="Times New Roman" w:hAnsi="Times New Roman" w:cs="Times New Roman"/>
          <w:sz w:val="28"/>
          <w:szCs w:val="28"/>
        </w:rPr>
        <w:t>методов обучения в преподавани</w:t>
      </w:r>
      <w:r w:rsidR="00651D1D">
        <w:rPr>
          <w:rFonts w:ascii="Times New Roman" w:hAnsi="Times New Roman" w:cs="Times New Roman"/>
          <w:sz w:val="28"/>
          <w:szCs w:val="28"/>
        </w:rPr>
        <w:t xml:space="preserve">и предмета согласно реализуемой </w:t>
      </w:r>
      <w:r>
        <w:rPr>
          <w:rFonts w:ascii="Times New Roman" w:hAnsi="Times New Roman" w:cs="Times New Roman"/>
          <w:sz w:val="28"/>
          <w:szCs w:val="28"/>
        </w:rPr>
        <w:t>технологии обучения;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правильное планирование и организация самостоятельной работы</w:t>
      </w:r>
      <w:r w:rsidR="00651D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 контроля результатов их обучения;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разработка фонда оценочных с</w:t>
      </w:r>
      <w:r w:rsidR="00651D1D">
        <w:rPr>
          <w:rFonts w:ascii="Times New Roman" w:hAnsi="Times New Roman" w:cs="Times New Roman"/>
          <w:sz w:val="28"/>
          <w:szCs w:val="28"/>
        </w:rPr>
        <w:t xml:space="preserve">редств, обеспечение возможности </w:t>
      </w:r>
      <w:r>
        <w:rPr>
          <w:rFonts w:ascii="Times New Roman" w:hAnsi="Times New Roman" w:cs="Times New Roman"/>
          <w:sz w:val="28"/>
          <w:szCs w:val="28"/>
        </w:rPr>
        <w:t>системного контроля качества образовательного процесса;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создание учебно-методичес</w:t>
      </w:r>
      <w:r w:rsidR="00651D1D">
        <w:rPr>
          <w:rFonts w:ascii="Times New Roman" w:hAnsi="Times New Roman" w:cs="Times New Roman"/>
          <w:sz w:val="28"/>
          <w:szCs w:val="28"/>
        </w:rPr>
        <w:t xml:space="preserve">ких материалов, необходимых для </w:t>
      </w:r>
      <w:r>
        <w:rPr>
          <w:rFonts w:ascii="Times New Roman" w:hAnsi="Times New Roman" w:cs="Times New Roman"/>
          <w:sz w:val="28"/>
          <w:szCs w:val="28"/>
        </w:rPr>
        <w:t>подготовки электронных</w:t>
      </w:r>
      <w:r w:rsidR="00651D1D">
        <w:rPr>
          <w:rFonts w:ascii="Times New Roman" w:hAnsi="Times New Roman" w:cs="Times New Roman"/>
          <w:sz w:val="28"/>
          <w:szCs w:val="28"/>
        </w:rPr>
        <w:t xml:space="preserve"> учебников, электронных учебно- </w:t>
      </w:r>
      <w:r>
        <w:rPr>
          <w:rFonts w:ascii="Times New Roman" w:hAnsi="Times New Roman" w:cs="Times New Roman"/>
          <w:sz w:val="28"/>
          <w:szCs w:val="28"/>
        </w:rPr>
        <w:t>методических пособий;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обеспечение охраны жизнедеятельности при проведении учебных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занятий.</w:t>
      </w:r>
    </w:p>
    <w:p w:rsidR="00120DED" w:rsidRDefault="00651D1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120DED">
        <w:rPr>
          <w:rFonts w:ascii="Times New Roman" w:hAnsi="Times New Roman" w:cs="Times New Roman"/>
          <w:sz w:val="28"/>
          <w:szCs w:val="28"/>
        </w:rPr>
        <w:t>призван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0DED">
        <w:rPr>
          <w:rFonts w:ascii="Times New Roman" w:hAnsi="Times New Roman" w:cs="Times New Roman"/>
          <w:sz w:val="28"/>
          <w:szCs w:val="28"/>
        </w:rPr>
        <w:t xml:space="preserve"> обеспечить целостное художественно-эстетическое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личности и приобретение в процессе освоения образовательной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музыкально-исполнит</w:t>
      </w:r>
      <w:r w:rsidR="00651D1D">
        <w:rPr>
          <w:rFonts w:ascii="Times New Roman" w:hAnsi="Times New Roman" w:cs="Times New Roman"/>
          <w:sz w:val="28"/>
          <w:szCs w:val="28"/>
        </w:rPr>
        <w:t xml:space="preserve">ельских и теоретических знаний, </w:t>
      </w:r>
      <w:r>
        <w:rPr>
          <w:rFonts w:ascii="Times New Roman" w:hAnsi="Times New Roman" w:cs="Times New Roman"/>
          <w:sz w:val="28"/>
          <w:szCs w:val="28"/>
        </w:rPr>
        <w:t>умений и навыков.</w:t>
      </w:r>
    </w:p>
    <w:p w:rsidR="00651D1D" w:rsidRDefault="00651D1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СТРУКТУРНЫЕ КОМПОНЕНТЫ РАБОЧЕЙ ПРОГРАММЫ</w:t>
      </w:r>
    </w:p>
    <w:p w:rsidR="00120DE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УЧЕБНОГО ПРЕДМЕТА</w:t>
      </w:r>
    </w:p>
    <w:p w:rsidR="00120DE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Рабочая программа учебного предмета «Специальность».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Методические рекомендации по изучению предмета.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Содержание предмета по годам обучения.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Контроль и критерии оценок изучения учебного предмета.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нотные сборники, сборники гамм и арпеджио, репертуарные сборники;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Самостоятельная работа обучающихся</w:t>
      </w:r>
    </w:p>
    <w:p w:rsidR="00120DE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РАБОЧАЯ ПРОГРАММА УЧЕБНОГО ПРЕДМЕТА</w:t>
      </w:r>
    </w:p>
    <w:p w:rsidR="00120DE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Рабочая программа учебного предмета «Специальность» является частью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дополнительной предпрофессиональной общеобразовательной программы в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музыкального искусства «Струнные инструменты».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Цель программы: обеспечение развития музыкально-творческих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способностей обучающегося на основе приобретенных им знаний, умений и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навыков в области скрипичного исполни</w:t>
      </w:r>
      <w:r w:rsidR="00651D1D">
        <w:rPr>
          <w:rFonts w:ascii="Times New Roman" w:hAnsi="Times New Roman" w:cs="Times New Roman"/>
          <w:sz w:val="28"/>
          <w:szCs w:val="28"/>
        </w:rPr>
        <w:t xml:space="preserve">тельства, выявление одаренных </w:t>
      </w:r>
      <w:r>
        <w:rPr>
          <w:rFonts w:ascii="Times New Roman" w:hAnsi="Times New Roman" w:cs="Times New Roman"/>
          <w:sz w:val="28"/>
          <w:szCs w:val="28"/>
        </w:rPr>
        <w:t>детей в области музыкального исполнитель</w:t>
      </w:r>
      <w:r w:rsidR="00651D1D">
        <w:rPr>
          <w:rFonts w:ascii="Times New Roman" w:hAnsi="Times New Roman" w:cs="Times New Roman"/>
          <w:sz w:val="28"/>
          <w:szCs w:val="28"/>
        </w:rPr>
        <w:t xml:space="preserve">ства на скрипке и подготовка их </w:t>
      </w:r>
      <w:r>
        <w:rPr>
          <w:rFonts w:ascii="Times New Roman" w:hAnsi="Times New Roman" w:cs="Times New Roman"/>
          <w:sz w:val="28"/>
          <w:szCs w:val="28"/>
        </w:rPr>
        <w:t>к дальнейшему поступлению в образова</w:t>
      </w:r>
      <w:r w:rsidR="00651D1D">
        <w:rPr>
          <w:rFonts w:ascii="Times New Roman" w:hAnsi="Times New Roman" w:cs="Times New Roman"/>
          <w:sz w:val="28"/>
          <w:szCs w:val="28"/>
        </w:rPr>
        <w:t xml:space="preserve">тельные учреждения, реализующие </w:t>
      </w:r>
      <w:r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Форма проведения учебных ауд</w:t>
      </w:r>
      <w:r w:rsidR="00651D1D">
        <w:rPr>
          <w:rFonts w:ascii="Times New Roman" w:hAnsi="Times New Roman" w:cs="Times New Roman"/>
          <w:sz w:val="28"/>
          <w:szCs w:val="28"/>
        </w:rPr>
        <w:t xml:space="preserve">иторных занятий индивидуальная, </w:t>
      </w:r>
      <w:r>
        <w:rPr>
          <w:rFonts w:ascii="Times New Roman" w:hAnsi="Times New Roman" w:cs="Times New Roman"/>
          <w:sz w:val="28"/>
          <w:szCs w:val="28"/>
        </w:rPr>
        <w:t>которая позволяет преподавателю п</w:t>
      </w:r>
      <w:r w:rsidR="00651D1D">
        <w:rPr>
          <w:rFonts w:ascii="Times New Roman" w:hAnsi="Times New Roman" w:cs="Times New Roman"/>
          <w:sz w:val="28"/>
          <w:szCs w:val="28"/>
        </w:rPr>
        <w:t xml:space="preserve">остроить содержание программы в </w:t>
      </w:r>
      <w:r>
        <w:rPr>
          <w:rFonts w:ascii="Times New Roman" w:hAnsi="Times New Roman" w:cs="Times New Roman"/>
          <w:sz w:val="28"/>
          <w:szCs w:val="28"/>
        </w:rPr>
        <w:t>соответствии с особенностями развития обучающегося.</w:t>
      </w:r>
    </w:p>
    <w:p w:rsidR="00120DED" w:rsidRPr="00651D1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 применения программы: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учебного предмета является частью доп</w:t>
      </w:r>
      <w:r w:rsidR="00651D1D">
        <w:rPr>
          <w:rFonts w:ascii="Times New Roman" w:hAnsi="Times New Roman" w:cs="Times New Roman"/>
          <w:sz w:val="28"/>
          <w:szCs w:val="28"/>
        </w:rPr>
        <w:t xml:space="preserve">олнительной </w:t>
      </w:r>
      <w:r>
        <w:rPr>
          <w:rFonts w:ascii="Times New Roman" w:hAnsi="Times New Roman" w:cs="Times New Roman"/>
          <w:sz w:val="28"/>
          <w:szCs w:val="28"/>
        </w:rPr>
        <w:t>предпрофессиональной общеобра</w:t>
      </w:r>
      <w:r w:rsidR="00651D1D">
        <w:rPr>
          <w:rFonts w:ascii="Times New Roman" w:hAnsi="Times New Roman" w:cs="Times New Roman"/>
          <w:sz w:val="28"/>
          <w:szCs w:val="28"/>
        </w:rPr>
        <w:t xml:space="preserve">зовательной программы в области </w:t>
      </w:r>
      <w:r>
        <w:rPr>
          <w:rFonts w:ascii="Times New Roman" w:hAnsi="Times New Roman" w:cs="Times New Roman"/>
          <w:sz w:val="28"/>
          <w:szCs w:val="28"/>
        </w:rPr>
        <w:t>музыкального искусства в соответствии с ФГТ по программе</w:t>
      </w:r>
    </w:p>
    <w:p w:rsidR="00120DED" w:rsidRPr="00651D1D" w:rsidRDefault="00120DED" w:rsidP="00651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 инструменты</w:t>
      </w:r>
    </w:p>
    <w:p w:rsidR="00120DED" w:rsidRPr="00651D1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651D1D">
        <w:rPr>
          <w:rFonts w:ascii="Times New Roman" w:hAnsi="Times New Roman" w:cs="Times New Roman"/>
          <w:i/>
          <w:iCs/>
        </w:rPr>
        <w:t>название образовательной программы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учебного предмета может быть использована: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дополнительной предпрофессиональной общеобразовательной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в области музыкального искусства «Струнные инструменты» со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обучения 8 лет в детск</w:t>
      </w:r>
      <w:r w:rsidR="00651D1D">
        <w:rPr>
          <w:rFonts w:ascii="Times New Roman" w:hAnsi="Times New Roman" w:cs="Times New Roman"/>
          <w:sz w:val="28"/>
          <w:szCs w:val="28"/>
        </w:rPr>
        <w:t xml:space="preserve">их школах искусств, при наличии </w:t>
      </w:r>
      <w:r>
        <w:rPr>
          <w:rFonts w:ascii="Times New Roman" w:hAnsi="Times New Roman" w:cs="Times New Roman"/>
          <w:sz w:val="28"/>
          <w:szCs w:val="28"/>
        </w:rPr>
        <w:t>соответствующей лицензии на осуществление образовательной деятельности.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предмета в структуре допо</w:t>
      </w:r>
      <w:r w:rsidR="00651D1D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>
        <w:rPr>
          <w:rFonts w:ascii="Times New Roman" w:hAnsi="Times New Roman" w:cs="Times New Roman"/>
          <w:sz w:val="28"/>
          <w:szCs w:val="28"/>
        </w:rPr>
        <w:t>общеобразовательной программы в</w:t>
      </w:r>
      <w:r w:rsidR="00651D1D">
        <w:rPr>
          <w:rFonts w:ascii="Times New Roman" w:hAnsi="Times New Roman" w:cs="Times New Roman"/>
          <w:sz w:val="28"/>
          <w:szCs w:val="28"/>
        </w:rPr>
        <w:t xml:space="preserve"> области музыкального искусства </w:t>
      </w:r>
      <w:r>
        <w:rPr>
          <w:rFonts w:ascii="Times New Roman" w:hAnsi="Times New Roman" w:cs="Times New Roman"/>
          <w:sz w:val="28"/>
          <w:szCs w:val="28"/>
        </w:rPr>
        <w:t>«Струнные инструменты»: музыкальное исполнительство.</w:t>
      </w:r>
    </w:p>
    <w:p w:rsidR="00120DED" w:rsidRPr="00651D1D" w:rsidRDefault="00120DED" w:rsidP="00651D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и задачи учебного предмета «Специальность (скрипка)»</w:t>
      </w:r>
    </w:p>
    <w:p w:rsidR="00120DED" w:rsidRPr="00651D1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1D1D">
        <w:rPr>
          <w:rFonts w:ascii="Times New Roman" w:hAnsi="Times New Roman" w:cs="Times New Roman"/>
          <w:sz w:val="28"/>
          <w:szCs w:val="28"/>
        </w:rPr>
        <w:t>:</w:t>
      </w:r>
    </w:p>
    <w:p w:rsidR="00120DED" w:rsidRDefault="00651D1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0DED">
        <w:rPr>
          <w:rFonts w:ascii="Times New Roman" w:hAnsi="Times New Roman" w:cs="Times New Roman"/>
          <w:sz w:val="28"/>
          <w:szCs w:val="28"/>
        </w:rPr>
        <w:t>развитие музыкально-творческих с</w:t>
      </w:r>
      <w:r>
        <w:rPr>
          <w:rFonts w:ascii="Times New Roman" w:hAnsi="Times New Roman" w:cs="Times New Roman"/>
          <w:sz w:val="28"/>
          <w:szCs w:val="28"/>
        </w:rPr>
        <w:t xml:space="preserve">пособностей учащегося на основе </w:t>
      </w:r>
      <w:r w:rsidR="00120DED">
        <w:rPr>
          <w:rFonts w:ascii="Times New Roman" w:hAnsi="Times New Roman" w:cs="Times New Roman"/>
          <w:sz w:val="28"/>
          <w:szCs w:val="28"/>
        </w:rPr>
        <w:t xml:space="preserve">приобретенных им знаний, умений </w:t>
      </w:r>
      <w:r>
        <w:rPr>
          <w:rFonts w:ascii="Times New Roman" w:hAnsi="Times New Roman" w:cs="Times New Roman"/>
          <w:sz w:val="28"/>
          <w:szCs w:val="28"/>
        </w:rPr>
        <w:t xml:space="preserve">и навыков в области скрипичного </w:t>
      </w:r>
      <w:r w:rsidR="00120DED">
        <w:rPr>
          <w:rFonts w:ascii="Times New Roman" w:hAnsi="Times New Roman" w:cs="Times New Roman"/>
          <w:sz w:val="28"/>
          <w:szCs w:val="28"/>
        </w:rPr>
        <w:t>исполнительства, а также выявление наибол</w:t>
      </w:r>
      <w:r>
        <w:rPr>
          <w:rFonts w:ascii="Times New Roman" w:hAnsi="Times New Roman" w:cs="Times New Roman"/>
          <w:sz w:val="28"/>
          <w:szCs w:val="28"/>
        </w:rPr>
        <w:t xml:space="preserve">ее одаренных детей и подготовка </w:t>
      </w:r>
      <w:r w:rsidR="00120DED">
        <w:rPr>
          <w:rFonts w:ascii="Times New Roman" w:hAnsi="Times New Roman" w:cs="Times New Roman"/>
          <w:sz w:val="28"/>
          <w:szCs w:val="28"/>
        </w:rPr>
        <w:t xml:space="preserve">их </w:t>
      </w:r>
      <w:r w:rsidR="00120DED">
        <w:rPr>
          <w:rFonts w:ascii="Times New Roman" w:hAnsi="Times New Roman" w:cs="Times New Roman"/>
          <w:sz w:val="28"/>
          <w:szCs w:val="28"/>
        </w:rPr>
        <w:lastRenderedPageBreak/>
        <w:t>к дальнейшему поступлени</w:t>
      </w:r>
      <w:r>
        <w:rPr>
          <w:rFonts w:ascii="Times New Roman" w:hAnsi="Times New Roman" w:cs="Times New Roman"/>
          <w:sz w:val="28"/>
          <w:szCs w:val="28"/>
        </w:rPr>
        <w:t xml:space="preserve">ю в образовательные учреждения, </w:t>
      </w:r>
      <w:r w:rsidR="00120DED">
        <w:rPr>
          <w:rFonts w:ascii="Times New Roman" w:hAnsi="Times New Roman" w:cs="Times New Roman"/>
          <w:sz w:val="28"/>
          <w:szCs w:val="28"/>
        </w:rPr>
        <w:t>реализующие образовательные прогр</w:t>
      </w:r>
      <w:r>
        <w:rPr>
          <w:rFonts w:ascii="Times New Roman" w:hAnsi="Times New Roman" w:cs="Times New Roman"/>
          <w:sz w:val="28"/>
          <w:szCs w:val="28"/>
        </w:rPr>
        <w:t xml:space="preserve">аммы среднего профессионального </w:t>
      </w:r>
      <w:r w:rsidR="00120DED">
        <w:rPr>
          <w:rFonts w:ascii="Times New Roman" w:hAnsi="Times New Roman" w:cs="Times New Roman"/>
          <w:sz w:val="28"/>
          <w:szCs w:val="28"/>
        </w:rPr>
        <w:t>образования по профилю предмета.</w:t>
      </w:r>
    </w:p>
    <w:p w:rsidR="00120DED" w:rsidRPr="00651D1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у обучаю</w:t>
      </w:r>
      <w:r w:rsidR="00651D1D">
        <w:rPr>
          <w:rFonts w:ascii="Times New Roman" w:hAnsi="Times New Roman" w:cs="Times New Roman"/>
          <w:sz w:val="28"/>
          <w:szCs w:val="28"/>
        </w:rPr>
        <w:t xml:space="preserve">щихся комплекса исполнительских </w:t>
      </w:r>
      <w:r>
        <w:rPr>
          <w:rFonts w:ascii="Times New Roman" w:hAnsi="Times New Roman" w:cs="Times New Roman"/>
          <w:sz w:val="28"/>
          <w:szCs w:val="28"/>
        </w:rPr>
        <w:t>навыков, позволяющих воспринимать, о</w:t>
      </w:r>
      <w:r w:rsidR="00651D1D">
        <w:rPr>
          <w:rFonts w:ascii="Times New Roman" w:hAnsi="Times New Roman" w:cs="Times New Roman"/>
          <w:sz w:val="28"/>
          <w:szCs w:val="28"/>
        </w:rPr>
        <w:t xml:space="preserve">сваивать и исполнять на скрипке </w:t>
      </w:r>
      <w:r>
        <w:rPr>
          <w:rFonts w:ascii="Times New Roman" w:hAnsi="Times New Roman" w:cs="Times New Roman"/>
          <w:sz w:val="28"/>
          <w:szCs w:val="28"/>
        </w:rPr>
        <w:t>произведения различных жанров и форм в соответствии с ФГТ;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развитие музыкальных спос</w:t>
      </w:r>
      <w:r w:rsidR="00651D1D">
        <w:rPr>
          <w:rFonts w:ascii="Times New Roman" w:hAnsi="Times New Roman" w:cs="Times New Roman"/>
          <w:sz w:val="28"/>
          <w:szCs w:val="28"/>
        </w:rPr>
        <w:t xml:space="preserve">обностей: слуха, ритма, памяти, </w:t>
      </w:r>
      <w:r>
        <w:rPr>
          <w:rFonts w:ascii="Times New Roman" w:hAnsi="Times New Roman" w:cs="Times New Roman"/>
          <w:sz w:val="28"/>
          <w:szCs w:val="28"/>
        </w:rPr>
        <w:t>музыкальности и артистизма;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освоение учащимися музык</w:t>
      </w:r>
      <w:r w:rsidR="00651D1D">
        <w:rPr>
          <w:rFonts w:ascii="Times New Roman" w:hAnsi="Times New Roman" w:cs="Times New Roman"/>
          <w:sz w:val="28"/>
          <w:szCs w:val="28"/>
        </w:rPr>
        <w:t xml:space="preserve">альной грамоты, необходимой для </w:t>
      </w:r>
      <w:r>
        <w:rPr>
          <w:rFonts w:ascii="Times New Roman" w:hAnsi="Times New Roman" w:cs="Times New Roman"/>
          <w:sz w:val="28"/>
          <w:szCs w:val="28"/>
        </w:rPr>
        <w:t>владения инструментом в пределах программы учебного предмета;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учащимися </w:t>
      </w:r>
      <w:r w:rsidR="00651D1D">
        <w:rPr>
          <w:rFonts w:ascii="Times New Roman" w:hAnsi="Times New Roman" w:cs="Times New Roman"/>
          <w:sz w:val="28"/>
          <w:szCs w:val="28"/>
        </w:rPr>
        <w:t xml:space="preserve">опыта творческой деятельности и </w:t>
      </w:r>
      <w:r>
        <w:rPr>
          <w:rFonts w:ascii="Times New Roman" w:hAnsi="Times New Roman" w:cs="Times New Roman"/>
          <w:sz w:val="28"/>
          <w:szCs w:val="28"/>
        </w:rPr>
        <w:t>публичных выступлений;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учащимися </w:t>
      </w:r>
      <w:r w:rsidR="00651D1D">
        <w:rPr>
          <w:rFonts w:ascii="Times New Roman" w:hAnsi="Times New Roman" w:cs="Times New Roman"/>
          <w:sz w:val="28"/>
          <w:szCs w:val="28"/>
        </w:rPr>
        <w:t xml:space="preserve">умений и навыков, необходимых в </w:t>
      </w:r>
      <w:r>
        <w:rPr>
          <w:rFonts w:ascii="Times New Roman" w:hAnsi="Times New Roman" w:cs="Times New Roman"/>
          <w:sz w:val="28"/>
          <w:szCs w:val="28"/>
        </w:rPr>
        <w:t>сольном, ансамблевом и оркестровом исполнительстве.</w:t>
      </w:r>
    </w:p>
    <w:p w:rsidR="00120DED" w:rsidRPr="00651D1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знать: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характерные особенности музыкальных жанров и основных стилистических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направлений;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музыкальную терминологию;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скрипичный репертуар, включающий произведения разных стилей и жанров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(полифонические произведения, сона</w:t>
      </w:r>
      <w:r w:rsidR="00651D1D">
        <w:rPr>
          <w:rFonts w:ascii="Times New Roman" w:hAnsi="Times New Roman" w:cs="Times New Roman"/>
          <w:sz w:val="28"/>
          <w:szCs w:val="28"/>
        </w:rPr>
        <w:t xml:space="preserve">ты, концерты, пьесы, этюды, </w:t>
      </w:r>
      <w:r>
        <w:rPr>
          <w:rFonts w:ascii="Times New Roman" w:hAnsi="Times New Roman" w:cs="Times New Roman"/>
          <w:sz w:val="28"/>
          <w:szCs w:val="28"/>
        </w:rPr>
        <w:t>инструментальные миниатюры);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многообразные возможности </w:t>
      </w:r>
      <w:r w:rsidR="00651D1D">
        <w:rPr>
          <w:rFonts w:ascii="Times New Roman" w:hAnsi="Times New Roman" w:cs="Times New Roman"/>
          <w:sz w:val="28"/>
          <w:szCs w:val="28"/>
        </w:rPr>
        <w:t xml:space="preserve">скрипки для достижения наиболее </w:t>
      </w:r>
      <w:r>
        <w:rPr>
          <w:rFonts w:ascii="Times New Roman" w:hAnsi="Times New Roman" w:cs="Times New Roman"/>
          <w:sz w:val="28"/>
          <w:szCs w:val="28"/>
        </w:rPr>
        <w:t>убедительной интерпретации авторского текста.</w:t>
      </w:r>
    </w:p>
    <w:p w:rsidR="00120DED" w:rsidRPr="00651D1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уметь: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грамотно исполнять музыкальные произведения как сольно, так и при игре в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ансамбле;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разучивать музыкальные произведения различных жанров и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стилей;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создавать художественный об</w:t>
      </w:r>
      <w:r w:rsidR="00651D1D">
        <w:rPr>
          <w:rFonts w:ascii="Times New Roman" w:hAnsi="Times New Roman" w:cs="Times New Roman"/>
          <w:sz w:val="28"/>
          <w:szCs w:val="28"/>
        </w:rPr>
        <w:t xml:space="preserve">раз при исполнении музыкального </w:t>
      </w:r>
      <w:r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преодолевать технические трудности </w:t>
      </w:r>
      <w:r w:rsidR="00651D1D">
        <w:rPr>
          <w:rFonts w:ascii="Times New Roman" w:hAnsi="Times New Roman" w:cs="Times New Roman"/>
          <w:sz w:val="28"/>
          <w:szCs w:val="28"/>
        </w:rPr>
        <w:t xml:space="preserve">при разучивании </w:t>
      </w:r>
      <w:r>
        <w:rPr>
          <w:rFonts w:ascii="Times New Roman" w:hAnsi="Times New Roman" w:cs="Times New Roman"/>
          <w:sz w:val="28"/>
          <w:szCs w:val="28"/>
        </w:rPr>
        <w:t>несложного музыкального произведения;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с листа несложные музыкальные произведения;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 исполняемые произведения.</w:t>
      </w:r>
    </w:p>
    <w:p w:rsidR="00120DED" w:rsidRPr="00651D1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владеть: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сольного и ансамблевого исполнительст</w:t>
      </w:r>
      <w:r w:rsidR="00651D1D">
        <w:rPr>
          <w:rFonts w:ascii="Times New Roman" w:hAnsi="Times New Roman" w:cs="Times New Roman"/>
          <w:sz w:val="28"/>
          <w:szCs w:val="28"/>
        </w:rPr>
        <w:t xml:space="preserve">ва на музыкальном </w:t>
      </w:r>
      <w:r>
        <w:rPr>
          <w:rFonts w:ascii="Times New Roman" w:hAnsi="Times New Roman" w:cs="Times New Roman"/>
          <w:sz w:val="28"/>
          <w:szCs w:val="28"/>
        </w:rPr>
        <w:t>инструменте в объеме, предусмотренном ДПОП «Струнные инструменты»;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самостоятельной творческой работы на разных этапах разучивания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музыкального произведения;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публичных выступлений;</w:t>
      </w:r>
    </w:p>
    <w:p w:rsidR="00120DED" w:rsidRDefault="00120DED" w:rsidP="0012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техническими средствами и приемами</w:t>
      </w:r>
      <w:r w:rsidR="00651D1D">
        <w:rPr>
          <w:rFonts w:ascii="Times New Roman" w:hAnsi="Times New Roman" w:cs="Times New Roman"/>
          <w:sz w:val="28"/>
          <w:szCs w:val="28"/>
        </w:rPr>
        <w:t xml:space="preserve">, необходимыми для создания </w:t>
      </w:r>
      <w:r>
        <w:rPr>
          <w:rFonts w:ascii="Times New Roman" w:hAnsi="Times New Roman" w:cs="Times New Roman"/>
          <w:sz w:val="28"/>
          <w:szCs w:val="28"/>
        </w:rPr>
        <w:t>художественного образа музыкального произведения;</w:t>
      </w:r>
    </w:p>
    <w:p w:rsidR="00120DED" w:rsidRDefault="00120DED" w:rsidP="00120D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чтения с листа и музыкального ана</w:t>
      </w:r>
      <w:r w:rsidR="00651D1D">
        <w:rPr>
          <w:rFonts w:ascii="Times New Roman" w:hAnsi="Times New Roman" w:cs="Times New Roman"/>
          <w:sz w:val="28"/>
          <w:szCs w:val="28"/>
        </w:rPr>
        <w:t>лиза исполняемых произведений.</w:t>
      </w:r>
    </w:p>
    <w:p w:rsidR="00651D1D" w:rsidRDefault="00651D1D" w:rsidP="00651D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ОБЪЕМ И СОДЕРЖАНИЕ УЧЕБНОГО ПРЕДМЕТА.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51D1D" w:rsidTr="00E309D9">
        <w:tc>
          <w:tcPr>
            <w:tcW w:w="6487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084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84" w:type="dxa"/>
          </w:tcPr>
          <w:p w:rsidR="00651D1D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1777</w:t>
            </w: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</w:tcPr>
          <w:p w:rsidR="00651D1D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084" w:type="dxa"/>
          </w:tcPr>
          <w:p w:rsidR="00651D1D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уроки, зачеты, академические концерты,</w:t>
            </w:r>
          </w:p>
          <w:p w:rsidR="00651D1D" w:rsidRDefault="00651D1D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зачеты, контрольные работы,</w:t>
            </w:r>
          </w:p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прослушивания и др.</w:t>
            </w:r>
          </w:p>
        </w:tc>
        <w:tc>
          <w:tcPr>
            <w:tcW w:w="3084" w:type="dxa"/>
          </w:tcPr>
          <w:p w:rsidR="00651D1D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084" w:type="dxa"/>
          </w:tcPr>
          <w:p w:rsidR="00651D1D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651D1D" w:rsidRDefault="00651D1D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1D" w:rsidTr="00E309D9">
        <w:tc>
          <w:tcPr>
            <w:tcW w:w="6487" w:type="dxa"/>
          </w:tcPr>
          <w:p w:rsidR="00651D1D" w:rsidRDefault="00651D1D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выпускных экзаменов</w:t>
            </w:r>
          </w:p>
          <w:p w:rsidR="00651D1D" w:rsidRDefault="00651D1D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(специальность, сольфеджио, музыкальная литература)</w:t>
            </w:r>
          </w:p>
        </w:tc>
        <w:tc>
          <w:tcPr>
            <w:tcW w:w="3084" w:type="dxa"/>
          </w:tcPr>
          <w:p w:rsidR="00651D1D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1D1D" w:rsidRDefault="00651D1D" w:rsidP="00651D1D">
      <w:pPr>
        <w:spacing w:after="0" w:line="36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51D1D" w:rsidRDefault="00651D1D" w:rsidP="00651D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9D9" w:rsidRDefault="00E309D9" w:rsidP="00E309D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7A12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учебного предмета: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E309D9" w:rsidRPr="00177459" w:rsidTr="00E309D9">
        <w:tc>
          <w:tcPr>
            <w:tcW w:w="2518" w:type="dxa"/>
          </w:tcPr>
          <w:p w:rsidR="00E309D9" w:rsidRPr="00177459" w:rsidRDefault="00E309D9" w:rsidP="00E309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темы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виды практической работы, самостоятельная работа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309D9" w:rsidRPr="00177459" w:rsidTr="00E309D9">
        <w:trPr>
          <w:trHeight w:val="300"/>
        </w:trPr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постановкой рук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и развитием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навыков.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  <w:vMerge w:val="restart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rPr>
          <w:trHeight w:val="840"/>
        </w:trPr>
        <w:tc>
          <w:tcPr>
            <w:tcW w:w="2518" w:type="dxa"/>
            <w:vMerge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1.Усвоение первоначальных навыков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и </w:t>
            </w:r>
            <w:proofErr w:type="spell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, воспитание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естественных мышечных ощущений.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2.Корректировка постановки в средних и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старших классах.</w:t>
            </w:r>
          </w:p>
        </w:tc>
        <w:tc>
          <w:tcPr>
            <w:tcW w:w="1950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rPr>
          <w:trHeight w:val="255"/>
        </w:trPr>
        <w:tc>
          <w:tcPr>
            <w:tcW w:w="2518" w:type="dxa"/>
            <w:vMerge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309D9" w:rsidRPr="00177459" w:rsidTr="00E309D9">
        <w:trPr>
          <w:trHeight w:val="315"/>
        </w:trPr>
        <w:tc>
          <w:tcPr>
            <w:tcW w:w="2518" w:type="dxa"/>
            <w:vMerge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9D9" w:rsidRPr="00177459" w:rsidTr="00E309D9">
        <w:trPr>
          <w:trHeight w:val="261"/>
        </w:trPr>
        <w:tc>
          <w:tcPr>
            <w:tcW w:w="2518" w:type="dxa"/>
            <w:vMerge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гаммами и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этюдами.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техники правой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и левой рук.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1.Развитие техники, пальцевой беглости,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освоение штрихов в процессе регулярной,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планомерной, систематической работы над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техническим материалом.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2.В работе над гаммами, арпеджио,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упражнениями и этюдами обращать особое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внимание на интонационную точность,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устойчивый ритм, свободную смену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позиций, пальцевую чёткость.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3.Освоение навыков исполнения двойных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нот и аккордов.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4.Работа над качеством </w:t>
            </w:r>
            <w:proofErr w:type="spell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целесообразным распределением смычка.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пьесами.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выразительности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исполнения, слухового контроля за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качеством звучания, интонацией, ритмом и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динамикой на материале разнохарактерных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пьес, небольших по форме и несложных по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содержанию. Раскрытие художественного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образа, знакомство с формой и стилем.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Применение технических навыков в работе</w:t>
            </w:r>
          </w:p>
          <w:p w:rsidR="00E309D9" w:rsidRPr="00177459" w:rsidRDefault="00E309D9" w:rsidP="00E309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над художественными произведениями.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штрихами.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 освоением штрихов на основе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правильной постановки рук, умение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штрихи в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соответствии с характером исполняемого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произведения. Отработка ритмичности,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качественного звучания и точности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выполнения разных видов штрихов.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крупной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формой.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 осмыслением и усвоением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большого по объему материала,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включающего в себя самые разнообразные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музыкально-исполнительские элементы.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Овладение навыками исполнения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музыкального материала как единого,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целостного произведения.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Чтение нот с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листа.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Обучение учащихся самостоятельно и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грамотно разобраться в нотном тексте,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умение определять тональность, характер,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темп произведения, внимание к аппликатуре, размеру, штрихам, авторским обозначениям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 тексте.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Смена позиций.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Развитие у учащихся сознательного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отношения к освоению позиций как к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основному элементу техники скрипача.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 сменой позиций как над важным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средством выразительности, внимание к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точности интонации и свободе движений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Вибрация.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Воспитание необходимых предпосылок для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успешной работы над вибрацией –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стремление к выразительному звучанию,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усвоение необходимых постановочных и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двигательных навыков, отсутствие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напряженности в левой руке. Работа над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вибрацией в процессе изучения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художественного произведения как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основной побуждающий фактор к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выразительному исполнению.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9.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интонацией.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1.Развитие музыкального слуха, связи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слуховых и мышечных представлений с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целью точности интонирования. Подбор по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слуху и </w:t>
            </w:r>
            <w:proofErr w:type="spell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 несложного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музыкального материала.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2.Продолжение формирования слуховых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представлений на более сложном материале, развитие навыков внутреннего слухового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прочтения.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09D9" w:rsidRPr="00177459" w:rsidTr="00E309D9">
        <w:tc>
          <w:tcPr>
            <w:tcW w:w="2518" w:type="dxa"/>
            <w:vMerge w:val="restart"/>
          </w:tcPr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</w:p>
          <w:p w:rsidR="00E309D9" w:rsidRPr="00177459" w:rsidRDefault="00E309D9" w:rsidP="00E30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</w:p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77459" w:rsidRPr="00177459" w:rsidRDefault="00177459" w:rsidP="0017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несложных</w:t>
            </w:r>
          </w:p>
          <w:p w:rsidR="00177459" w:rsidRPr="00177459" w:rsidRDefault="00177459" w:rsidP="0017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пьес с дальнейшим проигрыванием педагогу.</w:t>
            </w:r>
          </w:p>
          <w:p w:rsidR="00177459" w:rsidRPr="00177459" w:rsidRDefault="00177459" w:rsidP="0017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2.Подготовка к концертным выступлениям и</w:t>
            </w:r>
          </w:p>
          <w:p w:rsidR="00E309D9" w:rsidRPr="00177459" w:rsidRDefault="00177459" w:rsidP="0017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итоговой аттестации.</w:t>
            </w:r>
          </w:p>
        </w:tc>
        <w:tc>
          <w:tcPr>
            <w:tcW w:w="1950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9D9" w:rsidRPr="00177459" w:rsidTr="00E309D9">
        <w:tc>
          <w:tcPr>
            <w:tcW w:w="2518" w:type="dxa"/>
            <w:vMerge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09D9" w:rsidRPr="00177459" w:rsidRDefault="00E309D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E309D9" w:rsidRPr="00177459" w:rsidRDefault="00177459" w:rsidP="00E3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</w:tbl>
    <w:p w:rsidR="00E309D9" w:rsidRPr="00177459" w:rsidRDefault="00E309D9" w:rsidP="00E30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2E2" w:rsidRDefault="00177459" w:rsidP="00120D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аттестации по учебному предмету по годам обучения и полугодиям: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4"/>
        <w:gridCol w:w="505"/>
        <w:gridCol w:w="512"/>
        <w:gridCol w:w="506"/>
        <w:gridCol w:w="512"/>
        <w:gridCol w:w="506"/>
        <w:gridCol w:w="512"/>
        <w:gridCol w:w="505"/>
        <w:gridCol w:w="512"/>
        <w:gridCol w:w="506"/>
        <w:gridCol w:w="512"/>
        <w:gridCol w:w="506"/>
        <w:gridCol w:w="512"/>
        <w:gridCol w:w="505"/>
        <w:gridCol w:w="512"/>
        <w:gridCol w:w="506"/>
        <w:gridCol w:w="563"/>
      </w:tblGrid>
      <w:tr w:rsidR="00177459" w:rsidTr="00880DDF">
        <w:tc>
          <w:tcPr>
            <w:tcW w:w="1808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022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024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024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</w:tc>
        <w:tc>
          <w:tcPr>
            <w:tcW w:w="1023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024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024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023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024" w:type="dxa"/>
            <w:gridSpan w:val="2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</w:tr>
      <w:tr w:rsidR="00177459" w:rsidTr="00880DDF">
        <w:tc>
          <w:tcPr>
            <w:tcW w:w="1808" w:type="dxa"/>
          </w:tcPr>
          <w:p w:rsidR="00177459" w:rsidRDefault="00177459" w:rsidP="0017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 учебного года</w:t>
            </w:r>
          </w:p>
        </w:tc>
        <w:tc>
          <w:tcPr>
            <w:tcW w:w="510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1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1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2" w:type="dxa"/>
          </w:tcPr>
          <w:p w:rsidR="00177459" w:rsidRDefault="00177459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880DDF" w:rsidTr="00880DDF">
        <w:tc>
          <w:tcPr>
            <w:tcW w:w="1808" w:type="dxa"/>
          </w:tcPr>
          <w:p w:rsidR="00880DDF" w:rsidRDefault="00880DDF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Зачет/Экзамен</w:t>
            </w:r>
          </w:p>
        </w:tc>
        <w:tc>
          <w:tcPr>
            <w:tcW w:w="510" w:type="dxa"/>
          </w:tcPr>
          <w:p w:rsidR="00880DDF" w:rsidRDefault="00880DDF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1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1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12" w:type="dxa"/>
          </w:tcPr>
          <w:p w:rsidR="00880DDF" w:rsidRDefault="00880DDF" w:rsidP="00005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459" w:rsidTr="00880DDF">
        <w:tc>
          <w:tcPr>
            <w:tcW w:w="1808" w:type="dxa"/>
          </w:tcPr>
          <w:p w:rsidR="00177459" w:rsidRDefault="00880DDF" w:rsidP="0088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10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177459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177459" w:rsidRDefault="00880DDF" w:rsidP="00120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</w:tr>
    </w:tbl>
    <w:p w:rsidR="00177459" w:rsidRDefault="00177459" w:rsidP="00120D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IV. МЕТОДИЧЕСКИЕ РЕКОМЕНДАЦИИ ПО ИЗУЧЕНИЮ ПРЕДМЕТА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Основная форма учебной и воспитате</w:t>
      </w:r>
      <w:r>
        <w:rPr>
          <w:rFonts w:ascii="Times New Roman" w:hAnsi="Times New Roman" w:cs="Times New Roman"/>
          <w:sz w:val="28"/>
          <w:szCs w:val="28"/>
        </w:rPr>
        <w:t xml:space="preserve">льной работы - урок в классе по </w:t>
      </w:r>
      <w:r w:rsidRPr="00880DDF">
        <w:rPr>
          <w:rFonts w:ascii="Times New Roman" w:hAnsi="Times New Roman" w:cs="Times New Roman"/>
          <w:sz w:val="28"/>
          <w:szCs w:val="28"/>
        </w:rPr>
        <w:t>специальности, обычно включающий в себя</w:t>
      </w:r>
      <w:r>
        <w:rPr>
          <w:rFonts w:ascii="Times New Roman" w:hAnsi="Times New Roman" w:cs="Times New Roman"/>
          <w:sz w:val="28"/>
          <w:szCs w:val="28"/>
        </w:rPr>
        <w:t xml:space="preserve"> проверку выполненного задания, </w:t>
      </w:r>
      <w:r w:rsidRPr="00880DDF">
        <w:rPr>
          <w:rFonts w:ascii="Times New Roman" w:hAnsi="Times New Roman" w:cs="Times New Roman"/>
          <w:sz w:val="28"/>
          <w:szCs w:val="28"/>
        </w:rPr>
        <w:t>совместную работу педагога и ученика н</w:t>
      </w:r>
      <w:r>
        <w:rPr>
          <w:rFonts w:ascii="Times New Roman" w:hAnsi="Times New Roman" w:cs="Times New Roman"/>
          <w:sz w:val="28"/>
          <w:szCs w:val="28"/>
        </w:rPr>
        <w:t xml:space="preserve">ад музыкальным произведением, </w:t>
      </w:r>
      <w:r w:rsidRPr="00880DDF">
        <w:rPr>
          <w:rFonts w:ascii="Times New Roman" w:hAnsi="Times New Roman" w:cs="Times New Roman"/>
          <w:sz w:val="28"/>
          <w:szCs w:val="28"/>
        </w:rPr>
        <w:t xml:space="preserve">рекомендации педагога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способов самостоятельной работы </w:t>
      </w:r>
      <w:r w:rsidRPr="00880DDF">
        <w:rPr>
          <w:rFonts w:ascii="Times New Roman" w:hAnsi="Times New Roman" w:cs="Times New Roman"/>
          <w:sz w:val="28"/>
          <w:szCs w:val="28"/>
        </w:rPr>
        <w:t>обучающегося. Урок может иметь различную форму, которая определяется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только конкретными задачами, стоящими перед учеником, но также во многом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обусловлена его индивидуальностью и хар</w:t>
      </w:r>
      <w:r>
        <w:rPr>
          <w:rFonts w:ascii="Times New Roman" w:hAnsi="Times New Roman" w:cs="Times New Roman"/>
          <w:sz w:val="28"/>
          <w:szCs w:val="28"/>
        </w:rPr>
        <w:t xml:space="preserve">актером, а также сложившимися в </w:t>
      </w:r>
      <w:r w:rsidRPr="00880DDF">
        <w:rPr>
          <w:rFonts w:ascii="Times New Roman" w:hAnsi="Times New Roman" w:cs="Times New Roman"/>
          <w:sz w:val="28"/>
          <w:szCs w:val="28"/>
        </w:rPr>
        <w:t>процессе занятий отношениями ученика и</w:t>
      </w:r>
      <w:r>
        <w:rPr>
          <w:rFonts w:ascii="Times New Roman" w:hAnsi="Times New Roman" w:cs="Times New Roman"/>
          <w:sz w:val="28"/>
          <w:szCs w:val="28"/>
        </w:rPr>
        <w:t xml:space="preserve"> педагога. Работа в классе, как </w:t>
      </w:r>
      <w:r w:rsidRPr="00880DDF">
        <w:rPr>
          <w:rFonts w:ascii="Times New Roman" w:hAnsi="Times New Roman" w:cs="Times New Roman"/>
          <w:sz w:val="28"/>
          <w:szCs w:val="28"/>
        </w:rPr>
        <w:t>правило, сочетает словесное объя</w:t>
      </w:r>
      <w:r>
        <w:rPr>
          <w:rFonts w:ascii="Times New Roman" w:hAnsi="Times New Roman" w:cs="Times New Roman"/>
          <w:sz w:val="28"/>
          <w:szCs w:val="28"/>
        </w:rPr>
        <w:t xml:space="preserve">снение с показом на инструменте </w:t>
      </w:r>
      <w:r w:rsidRPr="00880DDF">
        <w:rPr>
          <w:rFonts w:ascii="Times New Roman" w:hAnsi="Times New Roman" w:cs="Times New Roman"/>
          <w:sz w:val="28"/>
          <w:szCs w:val="28"/>
        </w:rPr>
        <w:t>музыкального текста.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80DDF">
        <w:rPr>
          <w:rFonts w:ascii="Times New Roman" w:hAnsi="Times New Roman" w:cs="Times New Roman"/>
          <w:sz w:val="28"/>
          <w:szCs w:val="28"/>
        </w:rPr>
        <w:t>Важнейшей предпосылкой для успешного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ученика является </w:t>
      </w:r>
      <w:r w:rsidRPr="00880DDF">
        <w:rPr>
          <w:rFonts w:ascii="Times New Roman" w:hAnsi="Times New Roman" w:cs="Times New Roman"/>
          <w:sz w:val="28"/>
          <w:szCs w:val="28"/>
        </w:rPr>
        <w:t>воспитание у него свободной и ес</w:t>
      </w:r>
      <w:r>
        <w:rPr>
          <w:rFonts w:ascii="Times New Roman" w:hAnsi="Times New Roman" w:cs="Times New Roman"/>
          <w:sz w:val="28"/>
          <w:szCs w:val="28"/>
        </w:rPr>
        <w:t xml:space="preserve">тественной постановки, развития </w:t>
      </w:r>
      <w:r w:rsidRPr="00880DDF">
        <w:rPr>
          <w:rFonts w:ascii="Times New Roman" w:hAnsi="Times New Roman" w:cs="Times New Roman"/>
          <w:sz w:val="28"/>
          <w:szCs w:val="28"/>
        </w:rPr>
        <w:t>целесообразных игровых движений.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lastRenderedPageBreak/>
        <w:t>Постоянное внимание следует уделять точной интонации и качеству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DDF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880DDF">
        <w:rPr>
          <w:rFonts w:ascii="Times New Roman" w:hAnsi="Times New Roman" w:cs="Times New Roman"/>
          <w:sz w:val="28"/>
          <w:szCs w:val="28"/>
        </w:rPr>
        <w:t>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Необходимо также овладевать позициями и их соединениями, основами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штриховой техники и разнообразной ви</w:t>
      </w:r>
      <w:r>
        <w:rPr>
          <w:rFonts w:ascii="Times New Roman" w:hAnsi="Times New Roman" w:cs="Times New Roman"/>
          <w:sz w:val="28"/>
          <w:szCs w:val="28"/>
        </w:rPr>
        <w:t xml:space="preserve">брацией. Педагог должен научить </w:t>
      </w:r>
      <w:r w:rsidRPr="00880DDF">
        <w:rPr>
          <w:rFonts w:ascii="Times New Roman" w:hAnsi="Times New Roman" w:cs="Times New Roman"/>
          <w:sz w:val="28"/>
          <w:szCs w:val="28"/>
        </w:rPr>
        <w:t>учащегося навыкам использования грам</w:t>
      </w:r>
      <w:r>
        <w:rPr>
          <w:rFonts w:ascii="Times New Roman" w:hAnsi="Times New Roman" w:cs="Times New Roman"/>
          <w:sz w:val="28"/>
          <w:szCs w:val="28"/>
        </w:rPr>
        <w:t xml:space="preserve">отной, осмысленной аппликатуры, </w:t>
      </w:r>
      <w:r w:rsidRPr="00880DDF">
        <w:rPr>
          <w:rFonts w:ascii="Times New Roman" w:hAnsi="Times New Roman" w:cs="Times New Roman"/>
          <w:sz w:val="28"/>
          <w:szCs w:val="28"/>
        </w:rPr>
        <w:t>наиболее полно раскрывающей художественное содержание произведения.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Большое значение для музыкального развития учащ</w:t>
      </w:r>
      <w:r>
        <w:rPr>
          <w:rFonts w:ascii="Times New Roman" w:hAnsi="Times New Roman" w:cs="Times New Roman"/>
          <w:sz w:val="28"/>
          <w:szCs w:val="28"/>
        </w:rPr>
        <w:t xml:space="preserve">ихся имеет работа с </w:t>
      </w:r>
      <w:r w:rsidRPr="00880DDF">
        <w:rPr>
          <w:rFonts w:ascii="Times New Roman" w:hAnsi="Times New Roman" w:cs="Times New Roman"/>
          <w:sz w:val="28"/>
          <w:szCs w:val="28"/>
        </w:rPr>
        <w:t>концертмейстером. Совместное и</w:t>
      </w:r>
      <w:r>
        <w:rPr>
          <w:rFonts w:ascii="Times New Roman" w:hAnsi="Times New Roman" w:cs="Times New Roman"/>
          <w:sz w:val="28"/>
          <w:szCs w:val="28"/>
        </w:rPr>
        <w:t xml:space="preserve">сполнение обогащает музыкальное </w:t>
      </w:r>
      <w:r w:rsidRPr="00880DDF">
        <w:rPr>
          <w:rFonts w:ascii="Times New Roman" w:hAnsi="Times New Roman" w:cs="Times New Roman"/>
          <w:sz w:val="28"/>
          <w:szCs w:val="28"/>
        </w:rPr>
        <w:t>представление учащихся, помогает лу</w:t>
      </w:r>
      <w:r>
        <w:rPr>
          <w:rFonts w:ascii="Times New Roman" w:hAnsi="Times New Roman" w:cs="Times New Roman"/>
          <w:sz w:val="28"/>
          <w:szCs w:val="28"/>
        </w:rPr>
        <w:t xml:space="preserve">чше понять и усвоить содержание </w:t>
      </w:r>
      <w:r w:rsidRPr="00880DDF">
        <w:rPr>
          <w:rFonts w:ascii="Times New Roman" w:hAnsi="Times New Roman" w:cs="Times New Roman"/>
          <w:sz w:val="28"/>
          <w:szCs w:val="28"/>
        </w:rPr>
        <w:t>произведения, укрепляет и соверше</w:t>
      </w:r>
      <w:r>
        <w:rPr>
          <w:rFonts w:ascii="Times New Roman" w:hAnsi="Times New Roman" w:cs="Times New Roman"/>
          <w:sz w:val="28"/>
          <w:szCs w:val="28"/>
        </w:rPr>
        <w:t xml:space="preserve">нствует интонацию и ритмическую </w:t>
      </w:r>
      <w:r w:rsidRPr="00880DDF">
        <w:rPr>
          <w:rFonts w:ascii="Times New Roman" w:hAnsi="Times New Roman" w:cs="Times New Roman"/>
          <w:sz w:val="28"/>
          <w:szCs w:val="28"/>
        </w:rPr>
        <w:t>организацию учащихся, заставляет добиватьс</w:t>
      </w:r>
      <w:r>
        <w:rPr>
          <w:rFonts w:ascii="Times New Roman" w:hAnsi="Times New Roman" w:cs="Times New Roman"/>
          <w:sz w:val="28"/>
          <w:szCs w:val="28"/>
        </w:rPr>
        <w:t xml:space="preserve">я согласованного ансамблевого </w:t>
      </w:r>
      <w:r w:rsidRPr="00880DDF">
        <w:rPr>
          <w:rFonts w:ascii="Times New Roman" w:hAnsi="Times New Roman" w:cs="Times New Roman"/>
          <w:sz w:val="28"/>
          <w:szCs w:val="28"/>
        </w:rPr>
        <w:t>звучания.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 первых уроков полезно ученику рассказ</w:t>
      </w:r>
      <w:r>
        <w:rPr>
          <w:rFonts w:ascii="Times New Roman" w:hAnsi="Times New Roman" w:cs="Times New Roman"/>
          <w:sz w:val="28"/>
          <w:szCs w:val="28"/>
        </w:rPr>
        <w:t xml:space="preserve">ывать об истории инструмента, о </w:t>
      </w:r>
      <w:r w:rsidRPr="00880DDF">
        <w:rPr>
          <w:rFonts w:ascii="Times New Roman" w:hAnsi="Times New Roman" w:cs="Times New Roman"/>
          <w:sz w:val="28"/>
          <w:szCs w:val="28"/>
        </w:rPr>
        <w:t>композиторах и выдающихся исполнителях, ярко и выразительно исполнять на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инструменте для ученика музыкальные произведения.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В работе с учащимися преподава</w:t>
      </w:r>
      <w:r>
        <w:rPr>
          <w:rFonts w:ascii="Times New Roman" w:hAnsi="Times New Roman" w:cs="Times New Roman"/>
          <w:sz w:val="28"/>
          <w:szCs w:val="28"/>
        </w:rPr>
        <w:t xml:space="preserve">тель должен следовать принципам </w:t>
      </w:r>
      <w:r w:rsidRPr="00880DDF">
        <w:rPr>
          <w:rFonts w:ascii="Times New Roman" w:hAnsi="Times New Roman" w:cs="Times New Roman"/>
          <w:sz w:val="28"/>
          <w:szCs w:val="28"/>
        </w:rPr>
        <w:t>последовательности, постепенности, дост</w:t>
      </w:r>
      <w:r>
        <w:rPr>
          <w:rFonts w:ascii="Times New Roman" w:hAnsi="Times New Roman" w:cs="Times New Roman"/>
          <w:sz w:val="28"/>
          <w:szCs w:val="28"/>
        </w:rPr>
        <w:t xml:space="preserve">упности, наглядности в освоении </w:t>
      </w:r>
      <w:r w:rsidRPr="00880DDF">
        <w:rPr>
          <w:rFonts w:ascii="Times New Roman" w:hAnsi="Times New Roman" w:cs="Times New Roman"/>
          <w:sz w:val="28"/>
          <w:szCs w:val="28"/>
        </w:rPr>
        <w:t>материала. Весь процесс обучения дол</w:t>
      </w:r>
      <w:r>
        <w:rPr>
          <w:rFonts w:ascii="Times New Roman" w:hAnsi="Times New Roman" w:cs="Times New Roman"/>
          <w:sz w:val="28"/>
          <w:szCs w:val="28"/>
        </w:rPr>
        <w:t xml:space="preserve">жен быть построен от простого к </w:t>
      </w:r>
      <w:r w:rsidRPr="00880DDF">
        <w:rPr>
          <w:rFonts w:ascii="Times New Roman" w:hAnsi="Times New Roman" w:cs="Times New Roman"/>
          <w:sz w:val="28"/>
          <w:szCs w:val="28"/>
        </w:rPr>
        <w:t>сложному, а также учитывать индивидуальные особенности ученика: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интеллектуальные, физические, музы</w:t>
      </w:r>
      <w:r>
        <w:rPr>
          <w:rFonts w:ascii="Times New Roman" w:hAnsi="Times New Roman" w:cs="Times New Roman"/>
          <w:sz w:val="28"/>
          <w:szCs w:val="28"/>
        </w:rPr>
        <w:t xml:space="preserve">кальные и эмоциональные данные, </w:t>
      </w:r>
      <w:r w:rsidRPr="00880DDF">
        <w:rPr>
          <w:rFonts w:ascii="Times New Roman" w:hAnsi="Times New Roman" w:cs="Times New Roman"/>
          <w:sz w:val="28"/>
          <w:szCs w:val="28"/>
        </w:rPr>
        <w:t>уровень его подготовки.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Развитию техники в узком смысле слова (беглости, четкости, ровности и т.д.)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способствует систематическая работа над упражнениями, гаммами и этюдами.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Важнейшими средствами музыкальной выразительности являются: качество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звука, интонация, ритмический рисунок, динамика, фразировка.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Работа над данными элементами музыкального языка лежит в основе учебного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процесса.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Систематическое развитие навыков чтен</w:t>
      </w:r>
      <w:r>
        <w:rPr>
          <w:rFonts w:ascii="Times New Roman" w:hAnsi="Times New Roman" w:cs="Times New Roman"/>
          <w:sz w:val="28"/>
          <w:szCs w:val="28"/>
        </w:rPr>
        <w:t xml:space="preserve">ия с листа входит в обязанность </w:t>
      </w:r>
      <w:r w:rsidRPr="00880DDF">
        <w:rPr>
          <w:rFonts w:ascii="Times New Roman" w:hAnsi="Times New Roman" w:cs="Times New Roman"/>
          <w:sz w:val="28"/>
          <w:szCs w:val="28"/>
        </w:rPr>
        <w:t>преподавателя. Ученик должен глубоко и тщательно изучать авторский текст,</w:t>
      </w:r>
    </w:p>
    <w:p w:rsidR="00880DDF" w:rsidRPr="00880DDF" w:rsidRDefault="00880DDF" w:rsidP="00880D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стремясь раскрыть содержание и характер произведения.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Правильная организация учебного процесса, успешное и всестороннее развитие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музыкально-исполнительских данных ученика зависят непосредственно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того, насколько тщательно спланирована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 в целом, продуман выбор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репертуара.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начале каждого полугодия препода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ватель составляет для учащегося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индивидуальный план, который утвержда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заведующим объединением. 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конце учебного года преподаватель предст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авляет отчет о его выполнении с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приложением краткой характеристики работы обучающегося. При составлении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индивидуального плана следует учи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тывать индивидуально-личностные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особенности и степень подготовки обуча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ющегося. В репертуар необходимо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включать произведения, доступные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степени технической и образной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сложности, высокохудожественные по содержанию, разнообразные по стилю,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жанру, форме и фактуре. Индивид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уальные планы вновь поступивших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 должны быть составлены к концу сентября после дета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ознакомления с особенностями, возможностями и уровнем подготовки ученика.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V. СОДЕРЖАНИЕ ПРЕДМЕТА ПО ГОДАМ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Знакомство с инструментом и его устро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йством. Формирование правильной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постановки корпуса и рук. Знакомство с нотной грамотой,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зучение нот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длительностей. В течение года учени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должен освоить первоначальные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навыки игры на скрипке. Освоен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1-й позиции. Штрихи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легато в простейшем их сочетании. Озна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комление с построением мажорных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гамм. Знакомство с различными музыкальными жанрами.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этот период желательно проходить большой объем музыкального материала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ввиду его достаточной лаконичности, фор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мировать навыки чтения с листа,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внимание к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звукоизвлечению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чистому интонированию.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-4 этюда, 8-10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песенок.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2-3 мажорных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Продолжение работы над постановкой, свободой игровых движений.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Усложнение и детализация игровых навыков. Изучение гамм мажора и минора.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 над более разнообразным звучанием инструмента в зависимости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характера музыкального материала.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легато и их сочетание. Культура распределения смычка.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Чтение с листа на уроке. Развитие навыка анализа музыкальных и технических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задач.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3-4 этюда, 8-10 пьес.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2-3 мажорных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Дальнейшее техническое развитие.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 интонированием и качеством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Кантилена, работа над пластикой ведения смычка. Жанровые пьесы и характер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штрихов. Изучение музыки разных стилей и эпох.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Чтение с листа, самостоятельный разбор произведений и музыкальный анализ.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Навыки ансамблевого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легато, арпеджио.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Дальнейшее изучение грифа. Гаммы мажор и минор до 3-х знаков.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Работа над штрихами (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). Пунктирный штрих.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Развитие навыков более виртуозной игры, легкость и точность артикуляции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пальцев левой руки, вибрато. Прод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олжение работы над кантиленой 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звуковедением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Стилевое разнообр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азие репертуара, классическая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романтическая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Ансамблевое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Чтение с листа более сложных произведений.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легато, арпеджио.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гамм в более сложных тональностях. Развитие беглости. Трели.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Пунктирный ритм.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Продолжение работы над штрихами в более сложном их сочетании. Старинная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соната. Пьесы и концерты виртуозно-романтического характера.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Ансамблевое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в разных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ставах. Игра в ансамбле. Чтение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 листа более сложных произведений.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должен изучить 4-6 этюдов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различные виды техники, 6-8 пьес, 1-2 произведения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арпеджио.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Продолжение развития техники левой руки, гаммы 3-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октавные,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совершенствование различных видов шт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рихов и их вариантов в этюдах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пьесах.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Работа над более разнообразным звучанием инструмента, более эмоциональное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 смысловое наполнение исполняемого произведения.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Игра в ансамблях. Изучение партий, чтение с листа.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3-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октавных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пунктирным ритмом,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арпеджио.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Активное освоение скрипичного репертуара разностильной направленности.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Сонаты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Корелли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Вивальди, Генделя.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Романтическая кантилена и виртуозные пьесы. Крупная форма более сложной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фактуры и содержания.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Активное участие в концертах объединения и школы,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в сольном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исполнительстве, так и в составе ансамблей.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3-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октавных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пунктирным ритмом,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арпеджио.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 класс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 выпускном классе учащийся может пройти одну или две программы.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некоторых случаях можно повторить произведение, ранее исполнявшееся.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На протяжении учебного года ученик должен иметь возможность обыгрывать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программу на классных вечерах и школьных концертах.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Программа должна быть построена с учетом индивидуальных возможностей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ученика, чтобы показать его с лучшей стороны.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пунктирным ритмом, арпеджио.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VI. КОНТРОЛЬ И КРИТЕРИИ ОЦЕНОК ИЗУЧЕНИЯ УЧЕБНОГО ПРЕДМЕТА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качества реализации допо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лнительной предпрофессиональной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программы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области музыкального искусства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«Струнные инструменты» включает в 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текущий контроль успеваемости,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промежуточную и итоговую аттестации обучающихся.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Текущий контроль проводится в течение вс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образовательного процесса 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ходе проведения учебных занятий.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качестве средств текущего контроля успеваемос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 используются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академические концерты, технические зачеты, прослушивания, устные опросы,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которые рекомендуется включа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вопросы по учебным предметам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«Специальность», «Ансамбль», «Оркестровый класс».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Результаты текущего контроля выставляются преподавател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в классный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журнал посещаемости и успева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емости обучающихся и определяют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успеваемость обучающегося в течение учебной четверти.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 проводится в форме зачетов и экзаменов. Зачеты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могут проводиться в форме академических концертов, технических зачетов,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контрольных уроков, исполнения концертных программ. Зачеты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(академические концерты, технические заче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ты, контрольные уроки) в рамках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промежуточной аттестации проводятся в сч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ет аудиторных занятий. Экзамены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проводятся в форме переводного экзамена, и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сполнения концертных программ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проводятся по окончании учебного года за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счет экзаменационной недели по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отдельному расписанию в соответствии с учебным планом.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Итоговая аттестация результ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атов обучения по дополнительной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 общеобразов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ательной программе в области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музыкального искусства «Струнные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инструменты» проводится в форме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выпускного экзамена, представляющ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его собой концертное исполнение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программы. По итогам этого экзамена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выставляется оценка «отлично»,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«хорошо», «удовлетворительно», «неудовлетворительно». Обучающиеся на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экзамене итоговой аттестации должны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продемонстрировать достаточный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технический уровень владен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ия инструментом для воссоздания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художественного образа и стиля исполняем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ых произведений разных жанров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форм зарубежных и отечественных композиторов.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Обучающийся на экзамене итоговой аттестации должен исполнить:</w:t>
      </w:r>
    </w:p>
    <w:p w:rsidR="00880DDF" w:rsidRPr="00BA461E" w:rsidRDefault="00BA461E" w:rsidP="00BA461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произведение </w:t>
      </w:r>
      <w:r w:rsidR="00880DDF" w:rsidRPr="00BA461E">
        <w:rPr>
          <w:rFonts w:ascii="Times New Roman" w:hAnsi="Times New Roman" w:cs="Times New Roman"/>
          <w:color w:val="000000"/>
          <w:sz w:val="28"/>
          <w:szCs w:val="28"/>
        </w:rPr>
        <w:t>крупной формы,</w:t>
      </w:r>
    </w:p>
    <w:p w:rsidR="00880DDF" w:rsidRPr="00BA461E" w:rsidRDefault="00880DDF" w:rsidP="00BA461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этюд или виртуозная пьеса</w:t>
      </w:r>
    </w:p>
    <w:p w:rsidR="00880DDF" w:rsidRPr="00BA461E" w:rsidRDefault="00880DDF" w:rsidP="00BA461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пьеса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промежуточной и итоговой аттестации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- контрольный урок 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-зачет: 2 разнохарактерные пьесы.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- контрольный урок : гамма, этюд.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IV учебная четверть – экзамен: 2 разнохарактерные пьесы.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–технический зачет: гамма, 1-2 этюда.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Четвертый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–технический зачет: гамма, 1-2 этюда.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–технический зачет: гамма,1-2 этюда.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Шестой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–технический зачет: гамма, 1-2 этюда.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– академический концерт: 2 разнохарактерные пьесы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–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Седьмой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–технический зачет: гамма, 1-2 этюда.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II учебная четверть - академический концерт: 2 разнохарактерные пьесы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Восьмой год обучения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 прослушивание части программы итоговой аттестации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– прослушивание части программы итоговой аттестации.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прослушивание программы итоговой аттестации.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итоговый экзамен: 2 разнохарактерные пьесы 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произведение крупной формы.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ПРИМЕРНЫЕ ПРОГРАММЫ ПРОМЕЖУТОЧНОЙ И ИТОГОВОЙ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АТТЕСТАЦИИ ПО КЛАССАМ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Русская народная песня «Как под горкой»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Филиппенко А. «Цыплятки»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Моцарт В. «Аллегретто»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«Колыбельная»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Калинников В. «Журавель»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Филиппенко А. « По малину в сад пойдем»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Украинская народная песня «Ой,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джигуне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джигуне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«Марш»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«Романс»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«Мазурка»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Кравчук А. Концерт Соль-мажор 1 ч.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Вебер К. Хор охотников из оперы «Волшебный стрелок»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Кабалевский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Д. «Галоп»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Бах И.С. «Марш»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Н. «Раздумье»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Ридинг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О. Концерт Си-минор 2,3 ч.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Четвертый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Н. «Раздумье»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Раков Н. «Прогулка»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Дженкинсон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Э. «Танец»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Караев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К. «Задумчивость»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Вивальди А. Концерт Соль-мажор 1 ч.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Обер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Л. «Тамбурин»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Мендел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Дж. «Тень твоей улыбки»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Боккерини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Л. «Менуэт»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Данкля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Ш. «Баллада»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Комаровский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А. Концерт №1 Ля-мажор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Шестой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Купер Г. «Тарантелла»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Ребиков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В. «Песня без слов»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Бетховен Л. «Менуэт»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Глинка М. «Простодушие»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Зейц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Ф. Концерт соль-минор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Седьмой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Верачини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Ф. «Пейзана»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Тартини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Д. «Сарабанда»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Яньшинов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А. «Прялка»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Александров А. «Ария»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Вивальди А. Концерт соль-минор 1 ч.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Восьмой год обучения.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Рота Н. «Время для нас»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Шуберт Ф. «Вальс»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Купер Г. «Тарантелла»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Вивальди А. Концерт соль-минор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Данкля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Ш. «Романс»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Гендель Г. «Жига»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Бах И.С. Концерт ля-минор, 1 ч.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Яньшинов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А. «Прялка»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Массне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Ж. «Размышление»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и критерии оценок промежуточной и итоговой аттестации.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1. Система оценок в рамках промежуточной аттестации предполагает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пятибалльную шкалу с использованием плюсов и минусов: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"5"; "5-"; "4+"; "4"; "4-"; "3+"; "3"; "3-"; "2".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 Система оценок в рамках итоговой аттестации предполагает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пятибалльную шкалу в абсолютном значении: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"5" - отлично;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"4"- хорошо;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"3" - удовлетворительно;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"2"- неудовлетворительно.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3. Музыкальное исполнительство. Учебный предмет Специальность.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"5" (отлично):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-артистичное поведение на сцене;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-увлечённость исполнением;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-художественное исполнение средств музыкальной выразительности в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соответствии с содержанием музыкального произведения;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-слуховой контроль собственного исполнения;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-корректировка игры при необходимой ситуации;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-свободное владение специфическими технологическими видами исполнения;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-убедительное понимание чувства формы;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-единство темпа;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-ясность ритмической пульсации;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-яркое динамическое разнообразие.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"4" (хорошо):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-незначительная нестабильность психологического поведения на сцене;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-грамотное понимание формообразования произведения, музыкального языка,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средств музыкальной выразительности;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-недостаточный слуховой контроль собственного исполнения;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-стабильность воспроизведения нотного текста;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-попытка передачи динамического разнообразия;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-единство темпа.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"3" (удовлетворительно):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-неустойчивое психологическое состояние на сцене;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-формальное прочтение авторского нотного текста без образного осмысления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музыки;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-слабый слуховой контроль собственного исполнения;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-ограниченное понимание динамических, аппликатурных, технологических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-темпо-ритмическая неорганизованность;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-слабое реагирование на изменения фактуры, артикуляционных штрихов;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-однообразие и монотонность звучания.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"2" (неудовлетворительно):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-частые "срывы" и остановки при исполнении;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-отсутствие слухового контроля собственного исполнения;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-ошибки в воспроизведении нотного текста;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-низкое качество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-отсутствие выразительного интонирования;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-метро-ритмическая неустойчивость.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VII. УЧЕБНАЯ ЛИТЕРАТУРА: НОТНЫЕ СБОРНИКИ, СБОРНИКИ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ГАММ И АРПЕДЖИО, РЕПЕРТУАРНЫЕ СБОРНИКИ,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УЧЕБНО-МЕТОДИЧЕСКАЯ ЛИТЕРАТУРА.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Учебная литература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1. Гаммы и арпеджио для скрипки. 1-7 классы [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/ сост. Л.А. Рыбкина.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– Белгород, 2006. – 34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 Популярная классическая и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эстрадная музыка для скрипки 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сопровождении фортепиано [Ноты]: / сост. Л.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А. Рыбкина. – Белгород, 2006. –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84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Э.В. Скрипка раньше б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>укваря [</w:t>
      </w:r>
      <w:proofErr w:type="spellStart"/>
      <w:r w:rsidR="00BA461E">
        <w:rPr>
          <w:rFonts w:ascii="Times New Roman" w:hAnsi="Times New Roman" w:cs="Times New Roman"/>
          <w:color w:val="000000"/>
          <w:sz w:val="28"/>
          <w:szCs w:val="28"/>
        </w:rPr>
        <w:t>Hоты</w:t>
      </w:r>
      <w:proofErr w:type="spellEnd"/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]: опыт раннего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на скрипке / Э.В.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Санк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т Петербург.: Композитор, 2006.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– 56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4. Рыбкин, Е.А. Весёлые струны [Ноты]: скрипичные пьесы, дуэты.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Ансамбли для детей и юношества в сопровождении фортепиано / Е.А. Рыбкин,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Л.А. Рыбкина. – Белгород, 2004. – 24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5. Рыбкин, Е.А. Пьесы для ансамбля скрипачей в сопровождении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фортепиано [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/ Е.А. Рыбкин, Л.А. Рыбкина. – Белгород, 2006. – 64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6. Рыбкин, Е.А. Концертино-фантазия [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Hо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>ты</w:t>
      </w:r>
      <w:proofErr w:type="spellEnd"/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]: для скрипки и фортепиано 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Е.А. Рыбкин. – Белгород, 2005. – 24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7. Рыбкина, Л.А. Скрипичный ключик [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сборник пьес для учащихся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младших классов с приложением клавира / Л.А. Рыбкина. – Белгород, 2006. –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72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8. Рыбкин, Е.А.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Виолинки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[Ноты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]: скрипичные пьесы для детей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юношества в сопровождении фортепиано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/ А.Е. Рыбкин, Л.А. Рыбкина– Белгород, 2004 – 24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9. Светлячок [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пьесы для ансамбля скрипачей и фортепиано / сост.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Э.В.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Санкт Петербург.: Композитор, 2005. – 58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Третьяченко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В.Ф. Скрипичный букварь [Ноты]: учебное пособие для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начинающих скрипачей / В.Ф.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Третьченко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Краснодар. краев. науч.-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центр кадров культуры.: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Краснодарск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2007. – 68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11. Щукина, О.Н. Ансамбль скрипачей с азов [Ноты]: / О.Н. Щукина. –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Клавир и партии. – Санкт Петербург, Композитор, 2007. -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2. – 87 с.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1. Альбом скрипача [Ноты]: этюды / ред. 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Сумаруков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Советский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композитор, 1989.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3. – 120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 Ансамбли юных скрипачей [Ноты]: педагогический репертуар ДМШ. /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сост. и ред. Д.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Фролович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1979.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4. – 36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3. Ансамбли юных скрипачей [Ноты]: педагогический репертуар ДМШ. /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ред. 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Шуть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1981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5. – 80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4. Ансамбли юных скрипачей [Ноты]: педагогический репертуар ДМШ. /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сост. 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Рейтих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1985.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6. – 80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5. Бакланова, Н.В. Этюды средней трудности для скрипки и фортепиано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[Ноты]: средние и старшие классы / Н.В. Бакланова. – М.: Советский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композитор, 1988. – 56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6. Власов, В.А. 15 лёгких дуэтов для двух скрипок [Ноты]: / В.А. Власов. –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М.: Музыка, 1981. – 23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7. Григорян, А.Г. Гаммы и арпеджио для скрипки [Ноты]: для ДМШ 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музыкальных училищ / А.Г. Григорян. – М.: Музыка, 1980. – 56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М.А. Шаг за шагом [Ноты]: методическое пособие для юных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скрипачей / М.А.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Советский композитор, 1985. – 80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Я. Этюды и каприсы для скрипки [Ноты]: / Я.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Музыка,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1998. – 41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10. Домашний концерт [Ноты]: любимые мелодии для скрипки и фортепиано.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– Клавир с приложением партии скрипки. – М.: Музыка, 1997. – 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11. Кайзер, Г.Э. 36 этюдов для скрипки [Ноты]: / Г.Э. Кайзер. – М.: Музыка,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1993. – 54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12. Классические пьесы, 5 класс [Ноты]: для скрипки и фортепиано / ред. В.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Зуева. – М.: Музыка, 1974. – 20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13. Крейцер, Р. Этюды для скрипки [Ноты]: / Р. Крейцер. – М.: Музыка, 1978.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– 128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Ж.Л. Детские скрипичные ансамбли с фортепиано [Ноты]: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младшие классы ДМШ / Ж.Л.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Л.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: Советский композитор, 1980. –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35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15. Популярная музыка [Ноты]: транскрипции для ансамбля скрипачей / сост.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Святловская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Л. Шишова, В. Виноградская. – Санкт Петербург,: Композитор,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1998. – 26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16. Пьесы русских композиторов, 5 класс [Ноты]: для скрипки и фортепиано /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М. Глинка, М. Балакирев, М. Мусоргский, 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Ребиков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Музыка, 1974. – 20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17. Родионов, К.К. Начальные уроки игры на скрипке: в двух частях [Ноты]: I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часть / К.К. Родионов. – Клавир. – М.: Музыка, 1992. – 72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18. Родионов, К.К. Начальные уроки игры на скрипке: в двух частях [Ноты]: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часть / К.К. Родионов. – Клавир. – М.: Музыка, 1992. – 72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19. Скрипка, 1 класс [Ноты]:учебное пособие для ДМШ. – Клавир с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партии скрипки. – К.: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Музична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1991. – 68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К. Скрипка, 3 класс [Ноты]: учебное пособие для ДМШ / К.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Клавир с приложением партии скрипки. – К.: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Музичина</w:t>
      </w:r>
      <w:proofErr w:type="spellEnd"/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Украина, 1990. – 64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21. Хрестоматия для скрипки, 1-2 классы [Ноты]: пьесы и произведения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крупной формы / сост. 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Клавир с приложением партии скрипки. – М.: Музыка, 1988. – 112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22. Хрестоматия для скрипки, 2-3 классы [Ноты]: пьесы и произведения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Клавир с приложением партии скрипки. – М.: Музыка, 1986. – 126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23. Хрестоматия для скрипки, 3-4 классы [Ноты]: пьесы и произведения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 / сост. Ю. Уткин. – Клавир с приложением партии скрипки. –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М.: Музыка, 1991. – 112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Г. Упражнения для скрипки: в трёх частях [Ноты]: I часть / Г.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Музыка, 1982. – 32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25. Шуберт, Ф. Пчёлка [Ноты] для скрипки и фортепиано: соч. 13 № 9 / Ф.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Шуберт. – М.: Москва, 1993. – 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26. Юный скрипач [Ноты]: пособие для начального обучения / ред. К.А.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Фортунатова. – М.: Советский композитор, 1988.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1. – 112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27. Юный скрипач [Ноты]: пьесы, этюды, ансамбли / ред. К.А. Фортунатова.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– М.: Советский композитор, 1978.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2. – 62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28. Юный скрипач [Ноты]: пьесы, этюды, ансамбли / ред. К.А. Фортунатова.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– 3-е изд. – М.: Советский композитор, 1988.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3. – 72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29. Якубовская, В.А. Вверх по ступенькам [Ноты]: начальный курс игры на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скрипке / В.А. Якубовская. – Клавир с приложением партии скрипки. – 3-е изд.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 Л.: Музыка, 1981. – 64 с.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Учебно-методическая литература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1.Ауэр Л. Моя школа игры на скрипке. М., «Музыка», 1965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2.Безродный Игорь. Искусство, мысли, образ. ООО «Века-ВС», 2010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3.Беленький Б. -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Эльбойм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Э. Педагогические принципы Л.М.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Цейтлина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», 1990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4. «Как учить игре на скрипке в школе». Составитель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М. Сборник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статей. М., «Классика XXI», 2006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5.«Вопросы совершенствова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ния преподавания на оркестровых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инструментах».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Сборник статей. Составитель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М., «Музыка», 1978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6.«Вопросы музыкальной педагогики». М., «Музыка», 1980. Выпуск 2,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составитель Руденко В.И.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7.«Вопросы музыкальной педагогики».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», 1986. Выпуск 7,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8.Григорьев В. Методика обучения игр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е на скрипке. Москва, «Классика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XXI»,2006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9. Гутников Борис. Об искусстве скрипичной игры. Л., «Музыка», 1988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10.Давид Ойстрах. Воспоминания, статьи.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Сост. Григорьев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В.М., «Музыка», 2008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Иегуди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Менухин. Странствия. Издательство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КоЛибри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2008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12.Карл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Искусство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скрипичной игры. М., «Классика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XXI», 2007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13.Корыхалова Н.П. Музыкально-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исполнительские термины.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СПб, «Композитор», 2004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14.Либерман М.,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М. Культура звука скрипача. М., «Музыка», 1985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15.Либерман М. Некоторые вопросы развития техники левой руки.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М.,«Классика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XXI», 2006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16.Либерман М. Развитие вибр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ато как средства художественной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выразительности. М., «Классика XXI», 2006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17.Мострас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К. Система домашних занятий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скрипача. М.,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1956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18.Натансон В., Руденко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В. «Вопросы методики начального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музыкального образования». М., Музыка, 1981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19.Порсегов А., Тагиев М. «Проблем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ы мышечных ощущений при игре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скрипке».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Ишыг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Баку, 1978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2О.Ширинский А. Штриховая техника скрипача. М.,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1983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21.Шульпяков О. Техническое развитие музыканта-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исполнителя.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», 1973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22.Юрьев А.Ю. Очерки по исто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рии и теории смычковой культуры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скрипача.СПб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23.Янкелевич Ю.И. Педагогическое наследие. М., «Музыка», 2009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образовательные ресурсы: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Music.severstrasti.com. –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Скрипка</w:t>
      </w: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ДМШ</w:t>
      </w: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Musicdeti.ucoz.ru. – архив материалов;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Violin-music.info. – ноты для скрипки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Pedmir.ru\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index.php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http://music-note.ru/252726.html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http://nlib.org.ua/ru/pdf/violin</w:t>
      </w: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http://violinhttp://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www.musicaneo.com/ru/sheetmusic/instrumentation/49_skripka/music.info/htt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  <w:lang w:val="en-US"/>
        </w:rPr>
        <w:t>p://classon.ru/index.php?cPath=999&amp;dii=2&amp;osCsid=jufbnah8t590k9huac3a2kfp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http://violamusic.me/violin.html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http://music-note.ru/252726.html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http://lib-notes.orpheusmusic.ru/load/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нотная библиотека «Орфей» ноты для детей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(скрипка, фортепиано)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http://igraj-poj.narod.ru/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каталог нот для детей. Статьи и книги о музыке (ДМШ)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http://classon.ru/index.php?cPath=999&amp;osCsid=pt5tai7a2udb0dn994ea30kup0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нотная библиотека «Детское образование в сфере искусств в России» - все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специальности. Ноты и методическая литература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http://www.quatre-mains.net/quatre-mains.html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http://musicteachers.tk/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сайт музыкальных педагогов ноты для скрипки,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фортепиано. Учебники по сольфеджио, методическая литература – всё для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ДМШ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http://ru.scorser.com/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ноты для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фортепиано,скрипки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духовых инструментов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http://www.muz-urok.ru/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детям о музыке. Музыкальное образование детям 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http://www.notomania.ru/index.php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ноты "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http://www.twirpx.com/library/music/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литература, рефераты, статьи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http://www.melodyforever.ru/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ноты популярных мелодий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MelodyForever</w:t>
      </w:r>
      <w:proofErr w:type="spellEnd"/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http://mp3sort.com/t.php?t=104412&amp;start=20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Преподавателям ДМШ (Страница 3)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http://aveclassics.net/stuff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учебные пособия, ноты "Интермеццо" Классическая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VIII. МАТЕРИАЛЬНО-ТЕХНИЧЕСКОЕ ОБЕСПЕЧЕНИЕ УЧЕБНОГО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обеспечение предмета «Специальность»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при реализации дополнительной предпрофессиональной общеобразовательной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программы в области музыкального искусства «Струнные инструменты» дает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возможность достижения обучающимися результатов, установленных ФГТ.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Реализация учебного предмета Специальность» требует наличия:</w:t>
      </w:r>
    </w:p>
    <w:p w:rsidR="00880DDF" w:rsidRPr="00BA461E" w:rsidRDefault="00880DDF" w:rsidP="00BA46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учебной аудитории для индивидуальных занятий площадью не менее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12 кв. м.,</w:t>
      </w:r>
    </w:p>
    <w:p w:rsidR="00880DDF" w:rsidRPr="00BA461E" w:rsidRDefault="00880DDF" w:rsidP="00BA46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зала для концертных выступлений со специализированным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оборудованием,</w:t>
      </w:r>
    </w:p>
    <w:p w:rsidR="00880DDF" w:rsidRPr="00BA461E" w:rsidRDefault="00880DDF" w:rsidP="00BA46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нотной библиотеки.</w:t>
      </w:r>
    </w:p>
    <w:p w:rsidR="00880DDF" w:rsidRPr="00BA461E" w:rsidRDefault="00880DDF" w:rsidP="00BA46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учебных классов для занятий по специальности, оснащенных роялем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пианино, в классе необходимо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иметь комплект скрипок разного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размера, а также пюпитр, который можно легко при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способить к любому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росту ученика.</w:t>
      </w:r>
    </w:p>
    <w:p w:rsidR="00880DDF" w:rsidRPr="00BA461E" w:rsidRDefault="00880DDF" w:rsidP="00BA461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рояль или пианино должны быть хорошо настроены.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Технические средства обучения: метроном, музыкальный центр, наличие аудио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 видеозаписей.</w:t>
      </w:r>
    </w:p>
    <w:p w:rsidR="00880DDF" w:rsidRPr="00880DDF" w:rsidRDefault="00880DDF" w:rsidP="00BA46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IX. САМОСТОЯТЕЛЬНАЯ РАБОТА ОБУЧАЮЩИХСЯ.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обучающихся предусмотрена ФГТ дополнительной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 общеобра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зовательной программы в области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музыкального искусства «Струнные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инструменты». Объем времени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самостоятельную работу о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бучающихся по учебному предмету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«Специальность» определяется с учетом сложившихся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традиций и методической целесообр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азности, которую определяет сам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преподаватель.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преду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сматривает выполнение домашнего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задания обучающихся, посещение ими у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чреждений культуры (филармоний,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театров, концертных залов, музеев и др.), у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частие обучающихся в творческих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мероприятиях и концертно-просветительской жизни школы,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Выполнение обучающимися д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омашнего задания контролируется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преподавателем и обеспечивается учебной, учебно-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и нотной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литературой, аудио и видеоматериалам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и в соответствии с программными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требованиями по учебному предмету.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результате самостоятельной работы у обучающихся развиваются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способности к музыкальной деятельнос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ти: понимание формы, композиции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содержания. Дети становятся самостоятельными, способны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ми проявлять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творческие наклонности, создавать и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нтересный, выразительный, яркий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музыкальный образ. Все это свидетельствует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 о том, что в процессе обучения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осуществляется их эстетическое воспитание.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Важным стимулом для самос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тоятельного творчества является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положительное отношение преподавате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ля к обучающемуся. Для развития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самостоятельного творчества необходим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ы определенные знания, навыки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умения, способы деятельности, которым ребен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ок обучается непосредственно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уроке, а приобретенные навыки использует для самостоятельных занятий дома.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Целесообразно освоить такой на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вык самостоятельной работы, как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умение обучающегося слушать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себя при исполнении музыкальных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произведений.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Необходимо научить реб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енка самостоятельной работе над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свободными исполнительскими движениями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. Обучающийся, усвоивший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правильные приемы, играющий свободн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о и непринужденно, всегда имеет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возможность лучше и ярче слышать свое исполнение.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Важный навык самостоятельной раб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оты – это сознательное усвоение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ритма, который должен увязываться с конкретным музыкальным звучанием.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обучения игре на 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скрипке с музыкальными образами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следует увязывать динамику. Часто дома</w:t>
      </w:r>
      <w:r w:rsidR="00BA461E">
        <w:rPr>
          <w:rFonts w:ascii="Times New Roman" w:hAnsi="Times New Roman" w:cs="Times New Roman"/>
          <w:color w:val="000000"/>
          <w:sz w:val="28"/>
          <w:szCs w:val="28"/>
        </w:rPr>
        <w:t xml:space="preserve">шним заданием является указание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динамических оттенков в конкретном произведении. Музыка с правильно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расставленной динамикой будет ярче, выразительнее. Данная работа поможет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обучающемуся понять как произведение должно звучать.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Систематичность в развитии навыков самостоятельной работы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 способствует качественному учебному процессу. Воспитав у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 волю и любовь к труду, научив их планомерно работать над</w:t>
      </w:r>
    </w:p>
    <w:p w:rsidR="00880DDF" w:rsidRPr="00880DDF" w:rsidRDefault="00880DDF" w:rsidP="00880D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музыкальными произведениями, преподаватель достигнет положительных</w:t>
      </w:r>
    </w:p>
    <w:p w:rsidR="00880DDF" w:rsidRPr="00880DDF" w:rsidRDefault="00BA461E" w:rsidP="00880D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результатов.</w:t>
      </w:r>
    </w:p>
    <w:sectPr w:rsidR="00880DDF" w:rsidRPr="00880DDF" w:rsidSect="00120DE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C667E"/>
    <w:multiLevelType w:val="hybridMultilevel"/>
    <w:tmpl w:val="AA946A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16952B8"/>
    <w:multiLevelType w:val="hybridMultilevel"/>
    <w:tmpl w:val="207C81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1C5623C"/>
    <w:multiLevelType w:val="hybridMultilevel"/>
    <w:tmpl w:val="CA62A3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ED"/>
    <w:rsid w:val="00120DED"/>
    <w:rsid w:val="00177459"/>
    <w:rsid w:val="00615A3B"/>
    <w:rsid w:val="00651D1D"/>
    <w:rsid w:val="00880DDF"/>
    <w:rsid w:val="00BA461E"/>
    <w:rsid w:val="00E309D9"/>
    <w:rsid w:val="00F6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6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6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29</Pages>
  <Words>6363</Words>
  <Characters>36273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3</cp:revision>
  <dcterms:created xsi:type="dcterms:W3CDTF">2019-02-11T16:23:00Z</dcterms:created>
  <dcterms:modified xsi:type="dcterms:W3CDTF">2019-02-12T05:45:00Z</dcterms:modified>
</cp:coreProperties>
</file>