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413B82" w:rsidRPr="00A76EC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«СЫЧЕВСКАЯ ДЕТСКАЯ ШКОЛА ИСКУССТВ»</w:t>
      </w:r>
    </w:p>
    <w:p w:rsidR="00413B82" w:rsidRPr="001337B4" w:rsidRDefault="00413B82" w:rsidP="00B07208">
      <w:pPr>
        <w:jc w:val="center"/>
        <w:rPr>
          <w:sz w:val="24"/>
          <w:szCs w:val="24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Pr="00271E79" w:rsidRDefault="00413B82" w:rsidP="00271E79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ПРЕДПРОФЕССТОНАЛЬНАЯ ОБЩЕОБРАЗОВАТЕЛЬНАЯ ПРОГРАММА В ОБЛАСТИ МУЗЫКАЛЬНОГО ИМКУССТВА «ФОРТЕПИАНО», «СТРУННЫЕ ИНСТРУМЕНТЫ», «НАРОДНЫЕ ИНСТРУМЕНТЫ»</w:t>
      </w:r>
    </w:p>
    <w:p w:rsidR="00413B82" w:rsidRPr="003556A7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B0370D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271E79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271E79">
        <w:rPr>
          <w:b/>
          <w:bCs/>
          <w:color w:val="000000"/>
          <w:spacing w:val="-1"/>
          <w:sz w:val="28"/>
          <w:szCs w:val="28"/>
        </w:rPr>
        <w:t>Предметная область</w:t>
      </w:r>
    </w:p>
    <w:p w:rsidR="00413B82" w:rsidRPr="00271E79" w:rsidRDefault="00413B82" w:rsidP="00271E79">
      <w:pPr>
        <w:shd w:val="clear" w:color="auto" w:fill="FFFFFF"/>
        <w:spacing w:line="322" w:lineRule="exact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pacing w:val="-3"/>
          <w:sz w:val="30"/>
          <w:szCs w:val="30"/>
        </w:rPr>
        <w:t>ПО.02.</w:t>
      </w:r>
      <w:r w:rsidRPr="00271E79">
        <w:rPr>
          <w:b/>
          <w:bCs/>
          <w:color w:val="000000"/>
          <w:spacing w:val="-3"/>
          <w:sz w:val="30"/>
          <w:szCs w:val="30"/>
        </w:rPr>
        <w:t>ТЕОРИЯ И ИСТОРИЯ МУЗЫКИ</w:t>
      </w:r>
      <w:r w:rsidRPr="00D937B0">
        <w:rPr>
          <w:color w:val="000000"/>
          <w:spacing w:val="-3"/>
          <w:sz w:val="30"/>
          <w:szCs w:val="30"/>
        </w:rPr>
        <w:t xml:space="preserve"> </w:t>
      </w:r>
    </w:p>
    <w:p w:rsidR="00413B82" w:rsidRPr="00271E79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271E79">
        <w:rPr>
          <w:b/>
          <w:bCs/>
          <w:color w:val="000000"/>
          <w:spacing w:val="-2"/>
          <w:sz w:val="28"/>
          <w:szCs w:val="28"/>
        </w:rPr>
        <w:t xml:space="preserve">Программа по учебному предмету </w:t>
      </w:r>
    </w:p>
    <w:p w:rsidR="00413B82" w:rsidRPr="00B07208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B07208">
        <w:rPr>
          <w:b/>
          <w:bCs/>
          <w:color w:val="000000"/>
          <w:spacing w:val="-3"/>
          <w:sz w:val="28"/>
          <w:szCs w:val="28"/>
        </w:rPr>
        <w:t>ПО.02.УП.03.МУЗЫКАЛЬНАЯ ЛИТЕРАТУРА</w:t>
      </w:r>
      <w:r w:rsidRPr="00B07208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СЫЧЕВКА </w:t>
      </w:r>
      <w:r w:rsidR="009A374F">
        <w:rPr>
          <w:color w:val="000000"/>
          <w:spacing w:val="-2"/>
          <w:sz w:val="28"/>
          <w:szCs w:val="28"/>
        </w:rPr>
        <w:t xml:space="preserve"> 2024</w:t>
      </w:r>
      <w:r w:rsidR="004B353C">
        <w:rPr>
          <w:color w:val="000000"/>
          <w:spacing w:val="-2"/>
          <w:sz w:val="28"/>
          <w:szCs w:val="28"/>
        </w:rPr>
        <w:t xml:space="preserve"> г.</w:t>
      </w: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1A0DFE" w:rsidRDefault="001A0DFE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Одобрено»                                                                                  «Утверждаю»</w:t>
      </w: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Педагогическим советом             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                 Директор МКУДО</w:t>
      </w:r>
    </w:p>
    <w:p w:rsidR="001A0DFE" w:rsidRPr="00E4549F" w:rsidRDefault="004B353C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«Сычевская ДШИ»</w:t>
      </w:r>
    </w:p>
    <w:p w:rsidR="001A0DFE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4B353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D017F">
        <w:rPr>
          <w:rFonts w:ascii="Times New Roman" w:hAnsi="Times New Roman" w:cs="Times New Roman"/>
          <w:bCs/>
          <w:sz w:val="28"/>
          <w:szCs w:val="28"/>
        </w:rPr>
        <w:t>_________ О. В. Усубова</w:t>
      </w:r>
    </w:p>
    <w:p w:rsidR="001A0DFE" w:rsidRPr="00E4549F" w:rsidRDefault="009A374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0DFE" w:rsidRDefault="001A0DFE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</w:t>
      </w:r>
      <w:r w:rsidR="004B353C">
        <w:rPr>
          <w:sz w:val="28"/>
          <w:szCs w:val="28"/>
        </w:rPr>
        <w:t>рственные требования к программам</w:t>
      </w:r>
      <w:r>
        <w:rPr>
          <w:sz w:val="28"/>
          <w:szCs w:val="28"/>
        </w:rPr>
        <w:t xml:space="preserve"> «Фортепиано»</w:t>
      </w:r>
      <w:r w:rsidR="004B353C">
        <w:rPr>
          <w:sz w:val="28"/>
          <w:szCs w:val="28"/>
        </w:rPr>
        <w:t>, «Народные инструменты», «Струнные инструменты»</w:t>
      </w:r>
      <w:r>
        <w:rPr>
          <w:sz w:val="28"/>
          <w:szCs w:val="28"/>
        </w:rPr>
        <w:t xml:space="preserve"> утверждены приказом Министерства культуры РФ от 12.03.2012 г. № 163, зарегистрированным Минюстом РФ от 26.04.2012 г. № 23938.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Составители:</w:t>
      </w:r>
    </w:p>
    <w:p w:rsidR="00413B82" w:rsidRDefault="008D017F" w:rsidP="008B0F2D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Лопухова Г. В.</w:t>
      </w:r>
      <w:r w:rsidR="00413B82">
        <w:rPr>
          <w:b/>
          <w:bCs/>
          <w:sz w:val="28"/>
          <w:szCs w:val="28"/>
        </w:rPr>
        <w:t xml:space="preserve">, </w:t>
      </w:r>
      <w:r w:rsidR="004B353C">
        <w:rPr>
          <w:sz w:val="28"/>
          <w:szCs w:val="28"/>
        </w:rPr>
        <w:t>преподаватель МКУДО</w:t>
      </w:r>
      <w:bookmarkStart w:id="0" w:name="_GoBack"/>
      <w:bookmarkEnd w:id="0"/>
      <w:r w:rsidR="00413B82">
        <w:rPr>
          <w:sz w:val="28"/>
          <w:szCs w:val="28"/>
        </w:rPr>
        <w:t xml:space="preserve"> «Сы</w:t>
      </w:r>
      <w:r w:rsidR="001A0DFE">
        <w:rPr>
          <w:sz w:val="28"/>
          <w:szCs w:val="28"/>
        </w:rPr>
        <w:t>чевская детская школа искусств»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pacing w:before="120" w:after="120"/>
        <w:ind w:firstLine="42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Структура программы учебного предмета</w:t>
      </w:r>
    </w:p>
    <w:p w:rsidR="00413B82" w:rsidRDefault="00413B82" w:rsidP="008B0F2D">
      <w:pPr>
        <w:ind w:firstLine="425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I. Пояснительная записка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проведения учебных аудиторных занятий;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Цель и задачи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Обоснование структуры программы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Методы обучения;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II. Учебно-тематический план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III. Содержание учебного предмета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Сведения о затратах учебного времени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Годовые требования по классам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IV. Требования к уровню подготовки обучающихся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V. Формы и методы контроля, система оценок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Аттестация: цели, виды, форма, содержание;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Критерии оценки промежуточной аттестации в форме экзамена и итоговой аттестации;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Контрольные требования на разных этапах обучения.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VI. Шестой год обучения по учебному предмету «Музыкальная литература» (9-й или 6-й класс)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VII . Методическое обеспечение учебного процесса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Рекомендации по организации самостоятельной работы обучающихся;</w:t>
      </w: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  <w:r>
        <w:rPr>
          <w:b/>
          <w:bCs/>
          <w:color w:val="000000"/>
          <w:spacing w:val="2"/>
          <w:sz w:val="30"/>
          <w:szCs w:val="30"/>
        </w:rPr>
        <w:t xml:space="preserve">     VIII. Список учебной и методической литературы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Учебники;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Учебные пособия;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Хрестоматии;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Методическая литература;</w:t>
      </w:r>
    </w:p>
    <w:p w:rsidR="001A0DFE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Рекомендуемая дополнительная литература. </w:t>
      </w:r>
    </w:p>
    <w:p w:rsidR="001A0DFE" w:rsidRPr="001A0DFE" w:rsidRDefault="001A0DFE" w:rsidP="001A0DFE">
      <w:pPr>
        <w:pStyle w:val="a7"/>
        <w:shd w:val="clear" w:color="auto" w:fill="FFFFFF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ind w:left="2549"/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B072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13B82" w:rsidRPr="008B0F2D" w:rsidRDefault="00413B82" w:rsidP="00B07208">
      <w:pPr>
        <w:shd w:val="clear" w:color="auto" w:fill="FFFFFF"/>
        <w:spacing w:before="518" w:line="480" w:lineRule="exact"/>
        <w:ind w:left="5" w:right="10" w:firstLine="701"/>
        <w:jc w:val="both"/>
        <w:rPr>
          <w:b/>
          <w:bCs/>
        </w:rPr>
      </w:pPr>
      <w:r w:rsidRPr="008B0F2D">
        <w:rPr>
          <w:b/>
          <w:bCs/>
          <w:i/>
          <w:iCs/>
          <w:color w:val="000000"/>
          <w:spacing w:val="5"/>
          <w:sz w:val="28"/>
          <w:szCs w:val="28"/>
        </w:rPr>
        <w:t xml:space="preserve">1. Характеристика учебного предмета, его место и роль в </w:t>
      </w:r>
      <w:r w:rsidRPr="008B0F2D">
        <w:rPr>
          <w:b/>
          <w:bCs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413B82" w:rsidRDefault="00413B82" w:rsidP="00B07208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right="10" w:firstLine="706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дополнительным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предпрофессиональным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  <w:jc w:val="both"/>
      </w:pPr>
      <w:r>
        <w:rPr>
          <w:color w:val="000000"/>
          <w:sz w:val="28"/>
          <w:szCs w:val="28"/>
        </w:rPr>
        <w:t>общеобразовательным программам в области музыкального искусства «Народные инструменты», «Фортепиано», «Струнные инструменты».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696"/>
        <w:jc w:val="both"/>
      </w:pPr>
      <w:r>
        <w:rPr>
          <w:color w:val="000000"/>
          <w:spacing w:val="1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2"/>
          <w:sz w:val="28"/>
          <w:szCs w:val="28"/>
        </w:rPr>
        <w:t>аттестации.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1"/>
          <w:sz w:val="28"/>
          <w:szCs w:val="28"/>
        </w:rPr>
        <w:t>средствах музыки.</w:t>
      </w:r>
    </w:p>
    <w:p w:rsidR="00413B82" w:rsidRDefault="00413B82" w:rsidP="00B07208">
      <w:pPr>
        <w:shd w:val="clear" w:color="auto" w:fill="FFFFFF"/>
        <w:spacing w:before="10"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>
        <w:rPr>
          <w:color w:val="000000"/>
          <w:sz w:val="28"/>
          <w:szCs w:val="28"/>
        </w:rPr>
        <w:t xml:space="preserve">искусства и литературы. Уроки «Музыкальной литературы» способствуют </w:t>
      </w:r>
      <w:r>
        <w:rPr>
          <w:color w:val="000000"/>
          <w:spacing w:val="8"/>
          <w:sz w:val="28"/>
          <w:szCs w:val="28"/>
        </w:rPr>
        <w:t xml:space="preserve">формированию и расширению у обучающихся кругозора в сфере </w:t>
      </w:r>
      <w:r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>
        <w:rPr>
          <w:color w:val="000000"/>
          <w:spacing w:val="-1"/>
          <w:sz w:val="28"/>
          <w:szCs w:val="28"/>
        </w:rPr>
        <w:t>любовь к музыке.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Учебный предмет «Музыкальная литература» продолжает </w:t>
      </w:r>
      <w:r>
        <w:rPr>
          <w:color w:val="000000"/>
          <w:spacing w:val="-2"/>
          <w:sz w:val="28"/>
          <w:szCs w:val="28"/>
        </w:rPr>
        <w:t>образовательно-развивающий процесс, начатый в курсе учебного предмета «Слушание музыки».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Предмет «Музыкальная литература» теснейшим образом </w:t>
      </w:r>
      <w:r>
        <w:rPr>
          <w:color w:val="000000"/>
          <w:spacing w:val="3"/>
          <w:sz w:val="28"/>
          <w:szCs w:val="28"/>
        </w:rPr>
        <w:t>взаимодействует  с  учебным  предметом  «Сольфеджио»,   с  предметами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</w:p>
    <w:p w:rsidR="00413B82" w:rsidRPr="0079583E" w:rsidRDefault="00413B82" w:rsidP="0079583E">
      <w:pPr>
        <w:shd w:val="clear" w:color="auto" w:fill="FFFFFF"/>
        <w:spacing w:line="480" w:lineRule="exact"/>
        <w:ind w:left="-180" w:right="10" w:hanging="5"/>
        <w:jc w:val="both"/>
        <w:rPr>
          <w:color w:val="000000"/>
          <w:spacing w:val="3"/>
          <w:sz w:val="28"/>
          <w:szCs w:val="28"/>
        </w:rPr>
        <w:sectPr w:rsidR="00413B82" w:rsidRPr="0079583E" w:rsidSect="0079583E">
          <w:pgSz w:w="11909" w:h="16834"/>
          <w:pgMar w:top="1241" w:right="987" w:bottom="360" w:left="1620" w:header="720" w:footer="720" w:gutter="0"/>
          <w:cols w:space="60"/>
          <w:noEndnote/>
        </w:sectPr>
      </w:pPr>
    </w:p>
    <w:p w:rsidR="00413B82" w:rsidRDefault="00413B82" w:rsidP="0079583E">
      <w:pPr>
        <w:shd w:val="clear" w:color="auto" w:fill="FFFFFF"/>
        <w:spacing w:line="480" w:lineRule="exact"/>
        <w:jc w:val="both"/>
      </w:pPr>
      <w:r>
        <w:rPr>
          <w:color w:val="000000"/>
          <w:spacing w:val="8"/>
          <w:sz w:val="28"/>
          <w:szCs w:val="28"/>
        </w:rPr>
        <w:lastRenderedPageBreak/>
        <w:t xml:space="preserve">предметной области «Музыкальное исполнительство». Благодаря </w:t>
      </w:r>
      <w:r>
        <w:rPr>
          <w:color w:val="000000"/>
          <w:sz w:val="28"/>
          <w:szCs w:val="28"/>
        </w:rPr>
        <w:t xml:space="preserve">полученным теоретическим знаниям и слуховым навыкам обучающиеся </w:t>
      </w:r>
      <w:r>
        <w:rPr>
          <w:color w:val="000000"/>
          <w:spacing w:val="1"/>
          <w:sz w:val="28"/>
          <w:szCs w:val="28"/>
        </w:rPr>
        <w:t xml:space="preserve">овладевают навыками осознанного восприятия элементов музыкального </w:t>
      </w:r>
      <w:r>
        <w:rPr>
          <w:color w:val="000000"/>
          <w:sz w:val="28"/>
          <w:szCs w:val="28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>
        <w:rPr>
          <w:color w:val="000000"/>
          <w:spacing w:val="15"/>
          <w:sz w:val="28"/>
          <w:szCs w:val="28"/>
        </w:rPr>
        <w:t xml:space="preserve">искусстве, что позволяет использовать полученные знания в </w:t>
      </w:r>
      <w:r>
        <w:rPr>
          <w:color w:val="000000"/>
          <w:spacing w:val="-1"/>
          <w:sz w:val="28"/>
          <w:szCs w:val="28"/>
        </w:rPr>
        <w:t>исполнительской деятельности.</w:t>
      </w:r>
    </w:p>
    <w:p w:rsidR="00413B82" w:rsidRPr="00742DDE" w:rsidRDefault="00413B82" w:rsidP="00B07208">
      <w:pPr>
        <w:shd w:val="clear" w:color="auto" w:fill="FFFFFF"/>
        <w:tabs>
          <w:tab w:val="left" w:pos="1205"/>
        </w:tabs>
        <w:spacing w:before="14" w:line="480" w:lineRule="exact"/>
        <w:ind w:left="82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2.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>
        <w:rPr>
          <w:color w:val="000000"/>
          <w:spacing w:val="-3"/>
          <w:sz w:val="28"/>
          <w:szCs w:val="28"/>
        </w:rPr>
        <w:t>8 класс).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>возрасте с десяти до двенадцати лет, составляет 5 лет (с 1 по 5 класс).</w:t>
      </w:r>
    </w:p>
    <w:p w:rsidR="00413B82" w:rsidRDefault="00413B82" w:rsidP="00B07208">
      <w:pPr>
        <w:shd w:val="clear" w:color="auto" w:fill="FFFFFF"/>
        <w:spacing w:before="5"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>
        <w:rPr>
          <w:color w:val="000000"/>
          <w:sz w:val="28"/>
          <w:szCs w:val="28"/>
        </w:rPr>
        <w:t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13B82" w:rsidRPr="00742DDE" w:rsidRDefault="00413B82" w:rsidP="00742DDE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-17"/>
          <w:sz w:val="28"/>
          <w:szCs w:val="28"/>
        </w:rPr>
        <w:t>3.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образовательного учреждения на реализацию учебного предмета</w:t>
      </w: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960"/>
        <w:gridCol w:w="950"/>
        <w:gridCol w:w="950"/>
        <w:gridCol w:w="950"/>
        <w:gridCol w:w="1181"/>
        <w:gridCol w:w="1680"/>
      </w:tblGrid>
      <w:tr w:rsidR="00413B82" w:rsidRPr="005B7C6E">
        <w:trPr>
          <w:trHeight w:hRule="exact" w:val="5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6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Год обучения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7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6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7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5-и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Итого</w:t>
            </w: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Форма занятий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413B82" w:rsidRPr="005B7C6E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28"/>
                <w:szCs w:val="28"/>
              </w:rPr>
              <w:t>Аудиторная       (в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49,5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pacing w:val="-10"/>
                <w:sz w:val="28"/>
                <w:szCs w:val="28"/>
              </w:rPr>
              <w:t>181,5</w:t>
            </w:r>
          </w:p>
        </w:tc>
      </w:tr>
      <w:tr w:rsidR="00413B82" w:rsidRPr="005B7C6E">
        <w:trPr>
          <w:trHeight w:hRule="exact" w:val="38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4"/>
                <w:sz w:val="28"/>
                <w:szCs w:val="28"/>
              </w:rPr>
              <w:t>часах)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Внеаудиторная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165</w:t>
            </w: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 w:rsidRPr="005B7C6E">
              <w:rPr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color w:val="000000"/>
                <w:spacing w:val="-4"/>
                <w:sz w:val="28"/>
                <w:szCs w:val="28"/>
              </w:rPr>
              <w:t>самостоятельная,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в часах)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ectPr w:rsidR="00413B82">
          <w:pgSz w:w="11909" w:h="16834"/>
          <w:pgMar w:top="1306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firstLine="778"/>
        <w:jc w:val="both"/>
      </w:pPr>
      <w:r>
        <w:rPr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>
        <w:rPr>
          <w:color w:val="000000"/>
          <w:sz w:val="28"/>
          <w:szCs w:val="28"/>
        </w:rPr>
        <w:t>литература» составляет 346,5 часов.</w:t>
      </w:r>
    </w:p>
    <w:p w:rsidR="00413B82" w:rsidRDefault="00413B82" w:rsidP="00B07208">
      <w:pPr>
        <w:shd w:val="clear" w:color="auto" w:fill="FFFFFF"/>
        <w:spacing w:line="485" w:lineRule="exact"/>
        <w:ind w:right="10" w:firstLine="701"/>
        <w:jc w:val="both"/>
      </w:pPr>
      <w:r>
        <w:rPr>
          <w:color w:val="000000"/>
          <w:spacing w:val="3"/>
          <w:sz w:val="28"/>
          <w:szCs w:val="28"/>
        </w:rPr>
        <w:t xml:space="preserve">В 9-м (6-м) классе учебная нагрузка распределяется следующим </w:t>
      </w:r>
      <w:r>
        <w:rPr>
          <w:color w:val="000000"/>
          <w:sz w:val="28"/>
          <w:szCs w:val="28"/>
        </w:rPr>
        <w:t xml:space="preserve">образом: аудиторная работа - 49,5 часа, самостоятельная (внеаудиторная) </w:t>
      </w:r>
      <w:r>
        <w:rPr>
          <w:color w:val="000000"/>
          <w:spacing w:val="2"/>
          <w:sz w:val="28"/>
          <w:szCs w:val="28"/>
        </w:rPr>
        <w:t>работа  - 33 часа, максимальная учебная нагрузка - 82,5 часа.</w:t>
      </w:r>
    </w:p>
    <w:p w:rsidR="00413B82" w:rsidRPr="00742DDE" w:rsidRDefault="00413B82" w:rsidP="00B07208">
      <w:pPr>
        <w:shd w:val="clear" w:color="auto" w:fill="FFFFFF"/>
        <w:tabs>
          <w:tab w:val="left" w:pos="1267"/>
        </w:tabs>
        <w:spacing w:line="485" w:lineRule="exact"/>
        <w:ind w:left="70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4.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:rsidR="00413B82" w:rsidRDefault="00413B82" w:rsidP="00B07208">
      <w:pPr>
        <w:shd w:val="clear" w:color="auto" w:fill="FFFFFF"/>
        <w:spacing w:line="485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>
        <w:rPr>
          <w:color w:val="000000"/>
          <w:spacing w:val="3"/>
          <w:sz w:val="28"/>
          <w:szCs w:val="28"/>
        </w:rPr>
        <w:t>-  мелкогрупповая, от 4 до 10 человек.</w:t>
      </w:r>
    </w:p>
    <w:p w:rsidR="00413B82" w:rsidRDefault="00413B82" w:rsidP="00742DDE">
      <w:pPr>
        <w:shd w:val="clear" w:color="auto" w:fill="FFFFFF"/>
        <w:tabs>
          <w:tab w:val="left" w:pos="1061"/>
        </w:tabs>
        <w:spacing w:before="5" w:line="485" w:lineRule="exact"/>
        <w:ind w:left="706"/>
        <w:jc w:val="both"/>
      </w:pPr>
      <w:r w:rsidRPr="00742DDE">
        <w:rPr>
          <w:b/>
          <w:bCs/>
          <w:color w:val="000000"/>
          <w:spacing w:val="-15"/>
          <w:sz w:val="28"/>
          <w:szCs w:val="28"/>
        </w:rPr>
        <w:t>5.</w:t>
      </w:r>
      <w:r w:rsidRPr="00742DDE">
        <w:rPr>
          <w:b/>
          <w:b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Программа     учебного     предмета     «Музыкальная     литература»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направлена на художественно-эстетическое развитие личности учащегося.</w:t>
      </w:r>
    </w:p>
    <w:p w:rsidR="00413B82" w:rsidRDefault="00413B82" w:rsidP="00B07208">
      <w:pPr>
        <w:shd w:val="clear" w:color="auto" w:fill="FFFFFF"/>
        <w:spacing w:line="480" w:lineRule="exact"/>
        <w:ind w:right="5" w:firstLine="691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Целью </w:t>
      </w:r>
      <w:r>
        <w:rPr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>
        <w:rPr>
          <w:color w:val="000000"/>
          <w:spacing w:val="6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b/>
          <w:bCs/>
          <w:i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9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 интереса  и  любви  к  классической  музыке 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музыкальной культуре в целом;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24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>
        <w:rPr>
          <w:color w:val="000000"/>
          <w:sz w:val="28"/>
          <w:szCs w:val="28"/>
        </w:rPr>
        <w:br/>
        <w:t>произведений    различных    стилей    и    жанров,    созданных    в    разные</w:t>
      </w:r>
      <w:r>
        <w:rPr>
          <w:color w:val="000000"/>
          <w:sz w:val="28"/>
          <w:szCs w:val="28"/>
        </w:rPr>
        <w:br/>
        <w:t>исторические периоды и в разных странах;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54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овладение навыками восприятия элементов музыкального языка;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48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   специфики    различных    музыкально-театральных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инструментальных жанров;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9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  <w:sectPr w:rsidR="00413B82">
          <w:pgSz w:w="11909" w:h="16834"/>
          <w:pgMar w:top="1296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tabs>
          <w:tab w:val="left" w:pos="1243"/>
        </w:tabs>
        <w:spacing w:before="58"/>
        <w:ind w:left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умение  использовать  полученные  теоретические  знания  при</w:t>
      </w:r>
    </w:p>
    <w:p w:rsidR="00413B82" w:rsidRDefault="00413B82" w:rsidP="00B07208">
      <w:pPr>
        <w:shd w:val="clear" w:color="auto" w:fill="FFFFFF"/>
        <w:spacing w:before="154"/>
        <w:ind w:left="154"/>
      </w:pPr>
      <w:r>
        <w:rPr>
          <w:color w:val="000000"/>
          <w:sz w:val="28"/>
          <w:szCs w:val="28"/>
        </w:rPr>
        <w:t>исполнительстве музыкальных произведений на инструменте;</w:t>
      </w:r>
    </w:p>
    <w:p w:rsidR="00413B82" w:rsidRDefault="00413B82" w:rsidP="00B07208">
      <w:pPr>
        <w:shd w:val="clear" w:color="auto" w:fill="FFFFFF"/>
        <w:tabs>
          <w:tab w:val="left" w:pos="1243"/>
        </w:tabs>
        <w:spacing w:before="48" w:line="480" w:lineRule="exact"/>
        <w:ind w:firstLine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вступительным экзаменам в образовательное учреждение, реализующее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профессиональные программы.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139"/>
      </w:pP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6.    Обоснование структуры программы учебного предмета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 xml:space="preserve">аспекты работы преподавателя с учеником. </w:t>
      </w: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413B82" w:rsidRDefault="00413B82" w:rsidP="00B07208">
      <w:pPr>
        <w:shd w:val="clear" w:color="auto" w:fill="FFFFFF"/>
        <w:spacing w:before="5" w:line="480" w:lineRule="exact"/>
        <w:ind w:left="571" w:firstLine="619"/>
      </w:pPr>
      <w:r>
        <w:rPr>
          <w:color w:val="000000"/>
          <w:spacing w:val="8"/>
          <w:sz w:val="28"/>
          <w:szCs w:val="28"/>
        </w:rPr>
        <w:t xml:space="preserve">сведения о затратах учебного времени,  предусмотренного на </w:t>
      </w:r>
      <w:r>
        <w:rPr>
          <w:color w:val="000000"/>
          <w:spacing w:val="-1"/>
          <w:sz w:val="28"/>
          <w:szCs w:val="28"/>
        </w:rPr>
        <w:t>освоение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уровню подготовки обучающихся;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учебного процесса.</w:t>
      </w:r>
    </w:p>
    <w:p w:rsidR="00413B82" w:rsidRDefault="00413B82" w:rsidP="00B07208">
      <w:pPr>
        <w:shd w:val="clear" w:color="auto" w:fill="FFFFFF"/>
        <w:spacing w:line="480" w:lineRule="exact"/>
        <w:ind w:firstLine="562"/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4"/>
          <w:sz w:val="28"/>
          <w:szCs w:val="28"/>
        </w:rPr>
        <w:t xml:space="preserve">Учебно-тематический план и содержание учебного предмета </w:t>
      </w:r>
      <w:r>
        <w:rPr>
          <w:color w:val="000000"/>
          <w:spacing w:val="16"/>
          <w:sz w:val="28"/>
          <w:szCs w:val="28"/>
        </w:rPr>
        <w:t xml:space="preserve">«Музыкальная литература» для 9 (6) класса представлены в </w:t>
      </w:r>
      <w:r>
        <w:rPr>
          <w:color w:val="000000"/>
          <w:spacing w:val="-1"/>
          <w:sz w:val="28"/>
          <w:szCs w:val="28"/>
        </w:rPr>
        <w:t>самостоятельном разделе.</w:t>
      </w:r>
    </w:p>
    <w:p w:rsidR="00413B82" w:rsidRPr="00742DDE" w:rsidRDefault="00413B82" w:rsidP="00B07208">
      <w:pPr>
        <w:shd w:val="clear" w:color="auto" w:fill="FFFFFF"/>
        <w:spacing w:before="499" w:line="475" w:lineRule="exact"/>
        <w:ind w:left="576"/>
        <w:rPr>
          <w:b/>
          <w:bCs/>
        </w:rPr>
      </w:pPr>
      <w:r w:rsidRPr="00742DDE">
        <w:rPr>
          <w:b/>
          <w:bCs/>
          <w:color w:val="000000"/>
          <w:spacing w:val="4"/>
          <w:sz w:val="28"/>
          <w:szCs w:val="28"/>
        </w:rPr>
        <w:t xml:space="preserve">7.   </w:t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Методы обучения</w:t>
      </w:r>
    </w:p>
    <w:p w:rsidR="00413B82" w:rsidRDefault="00413B82" w:rsidP="00B07208">
      <w:pPr>
        <w:shd w:val="clear" w:color="auto" w:fill="FFFFFF"/>
        <w:spacing w:line="475" w:lineRule="exact"/>
        <w:ind w:firstLine="571"/>
      </w:pPr>
      <w:r>
        <w:rPr>
          <w:color w:val="000000"/>
          <w:spacing w:val="10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10"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(показ, демонстрация, наблюдение);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практический (упражнения воспроизводящие и творческие).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  <w:sectPr w:rsidR="00413B82">
          <w:pgSz w:w="11909" w:h="16834"/>
          <w:pgMar w:top="1282" w:right="987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742DDE" w:rsidRDefault="00413B82" w:rsidP="00B07208">
      <w:pPr>
        <w:shd w:val="clear" w:color="auto" w:fill="FFFFFF"/>
        <w:spacing w:line="480" w:lineRule="exact"/>
        <w:ind w:right="19" w:firstLine="739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5"/>
          <w:sz w:val="30"/>
          <w:szCs w:val="30"/>
        </w:rPr>
        <w:t xml:space="preserve">8. Описание материально-технических условий реализации </w:t>
      </w:r>
      <w:r w:rsidRPr="00742DDE">
        <w:rPr>
          <w:b/>
          <w:bCs/>
          <w:i/>
          <w:iCs/>
          <w:color w:val="000000"/>
          <w:spacing w:val="-4"/>
          <w:sz w:val="30"/>
          <w:szCs w:val="30"/>
        </w:rPr>
        <w:t>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29" w:right="10" w:firstLine="710"/>
        <w:jc w:val="both"/>
      </w:pPr>
      <w:r>
        <w:rPr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>
        <w:rPr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обеспечение доступом каждого обучающегося к библиотечным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фондам, формируемым по полному перечню учебного плана; во время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самостоятельной работы обучающиеся могут быть обеспечены доступом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сети Интернет;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9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укомплектование   библиотечного   фонда      печатными   и/или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электронными изданиями основной и дополнительной учебной и учебно-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методической литературы, а также изданиями музыкальных произведений,</w:t>
      </w:r>
      <w:r>
        <w:rPr>
          <w:color w:val="000000"/>
          <w:sz w:val="28"/>
          <w:szCs w:val="28"/>
        </w:rPr>
        <w:br/>
        <w:t>специальными   хрестоматийными   изданиями,   партитурами,   клавирами</w:t>
      </w:r>
      <w:r>
        <w:rPr>
          <w:color w:val="000000"/>
          <w:sz w:val="28"/>
          <w:szCs w:val="28"/>
        </w:rPr>
        <w:br/>
        <w:t>оперных,      хоровых      и      оркестровых      произведений      в      объеме,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соответствующем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4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музыкальных произведений, соответствующих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    каждого     обучающегося     основной     учебной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литературой;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0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периодических   изданий   в   расчете   1-2   экземпляра   на   каждые   100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обучающихся.</w:t>
      </w:r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</w:pPr>
      <w:r>
        <w:rPr>
          <w:color w:val="000000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>
        <w:rPr>
          <w:color w:val="000000"/>
          <w:sz w:val="28"/>
          <w:szCs w:val="28"/>
        </w:rPr>
        <w:t xml:space="preserve">предмета «Музыкальная литература», оснащаются пианино или роялями, </w:t>
      </w:r>
      <w:r>
        <w:rPr>
          <w:color w:val="000000"/>
          <w:spacing w:val="10"/>
          <w:sz w:val="28"/>
          <w:szCs w:val="28"/>
        </w:rPr>
        <w:t xml:space="preserve">звукотехническим оборудованием, видео-оборудованием, учебной мебелью (досками, столами, стульями, стеллажами, шкафами) и </w:t>
      </w:r>
      <w:r>
        <w:rPr>
          <w:color w:val="000000"/>
          <w:sz w:val="28"/>
          <w:szCs w:val="28"/>
        </w:rPr>
        <w:t>оформляются наглядными пособиями, имеют звукоизоляцию.</w:t>
      </w:r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  <w:sectPr w:rsidR="00413B82">
          <w:pgSz w:w="11909" w:h="16834"/>
          <w:pgMar w:top="1440" w:right="987" w:bottom="72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2150"/>
      </w:pPr>
      <w:r>
        <w:rPr>
          <w:b/>
          <w:bCs/>
          <w:color w:val="000000"/>
          <w:spacing w:val="-2"/>
          <w:sz w:val="28"/>
          <w:szCs w:val="28"/>
          <w:lang w:val="en-US"/>
        </w:rPr>
        <w:lastRenderedPageBreak/>
        <w:t>II</w:t>
      </w:r>
      <w:r w:rsidRPr="00B07208">
        <w:rPr>
          <w:b/>
          <w:bCs/>
          <w:color w:val="000000"/>
          <w:spacing w:val="-2"/>
          <w:sz w:val="28"/>
          <w:szCs w:val="28"/>
        </w:rPr>
        <w:t xml:space="preserve">.      </w:t>
      </w:r>
      <w:r>
        <w:rPr>
          <w:b/>
          <w:bCs/>
          <w:color w:val="000000"/>
          <w:spacing w:val="-2"/>
          <w:sz w:val="28"/>
          <w:szCs w:val="28"/>
        </w:rPr>
        <w:t>УЧЕБНО-ТЕМАТИЧЕСКИИ ПЛАН</w:t>
      </w:r>
    </w:p>
    <w:p w:rsidR="00413B82" w:rsidRDefault="00E11D82" w:rsidP="00B07208">
      <w:pPr>
        <w:shd w:val="clear" w:color="auto" w:fill="FFFFFF"/>
        <w:spacing w:before="192" w:line="480" w:lineRule="exact"/>
        <w:ind w:left="120" w:firstLine="706"/>
        <w:jc w:val="both"/>
      </w:pPr>
      <w:r>
        <w:rPr>
          <w:noProof/>
        </w:rPr>
        <w:pict>
          <v:line id="_x0000_s1026" style="position:absolute;left:0;text-align:left;z-index:1" from="143.05pt,-2.15pt" to="378.75pt,-2.15pt" o:allowincell="f" strokeweight="1.7pt"/>
        </w:pict>
      </w:r>
      <w:r w:rsidR="00413B82">
        <w:rPr>
          <w:color w:val="000000"/>
          <w:spacing w:val="10"/>
          <w:sz w:val="28"/>
          <w:szCs w:val="28"/>
        </w:rPr>
        <w:t xml:space="preserve">Для учащихся 4 класса (освоивших курс учебного предмета </w:t>
      </w:r>
      <w:r w:rsidR="00413B82">
        <w:rPr>
          <w:color w:val="000000"/>
          <w:sz w:val="28"/>
          <w:szCs w:val="28"/>
        </w:rPr>
        <w:t>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13B82" w:rsidRDefault="00413B82" w:rsidP="00B07208">
      <w:pPr>
        <w:shd w:val="clear" w:color="auto" w:fill="FFFFFF"/>
        <w:spacing w:before="10" w:line="480" w:lineRule="exact"/>
        <w:ind w:left="125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Предлагаемые музыкальные примеры для прослушивания в классе </w:t>
      </w:r>
      <w:r>
        <w:rPr>
          <w:color w:val="000000"/>
          <w:sz w:val="28"/>
          <w:szCs w:val="28"/>
        </w:rPr>
        <w:t xml:space="preserve">могут быть дополнены или заменены другими по выбору преподавателя, в зависимости от сложившихся педагогических традиций и методической </w:t>
      </w:r>
      <w:r>
        <w:rPr>
          <w:color w:val="000000"/>
          <w:spacing w:val="-1"/>
          <w:sz w:val="28"/>
          <w:szCs w:val="28"/>
        </w:rPr>
        <w:t>целесообразности.</w:t>
      </w:r>
    </w:p>
    <w:p w:rsidR="00413B82" w:rsidRDefault="00413B82" w:rsidP="00B07208">
      <w:pPr>
        <w:shd w:val="clear" w:color="auto" w:fill="FFFFFF"/>
        <w:spacing w:before="456" w:line="322" w:lineRule="exact"/>
        <w:ind w:left="139" w:right="6989"/>
      </w:pPr>
      <w:r>
        <w:rPr>
          <w:b/>
          <w:bCs/>
          <w:color w:val="000000"/>
          <w:spacing w:val="-4"/>
          <w:sz w:val="28"/>
          <w:szCs w:val="28"/>
          <w:u w:val="single"/>
        </w:rPr>
        <w:t xml:space="preserve">1 год обучения      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Введение. Место музыки в жизни человека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Содержание музыкальных произведений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Состав симфонического оркестра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Тембры певческих голосов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302" w:hanging="5"/>
            </w:pPr>
            <w:r>
              <w:rPr>
                <w:color w:val="000000"/>
                <w:spacing w:val="-1"/>
                <w:sz w:val="28"/>
                <w:szCs w:val="28"/>
              </w:rPr>
              <w:t>Понятие жанра в музыке. Основные жанры -песня, марш, танец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Песня. Куплетная форма в песнях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88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Марш, танец. Трехчастная форма в маршах и </w:t>
            </w:r>
            <w:r>
              <w:rPr>
                <w:color w:val="000000"/>
                <w:spacing w:val="-1"/>
                <w:sz w:val="28"/>
                <w:szCs w:val="28"/>
              </w:rPr>
              <w:t>танцах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Народная песня в произведениях русских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44" w:right="992" w:bottom="360" w:left="1682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842"/>
      </w:tblGrid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422"/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композиторов. Сборники русских народных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песен. Музыкальные жанры: вариации, </w:t>
            </w:r>
            <w:r>
              <w:rPr>
                <w:color w:val="000000"/>
                <w:sz w:val="28"/>
                <w:szCs w:val="28"/>
              </w:rPr>
              <w:t>квартет, концерт, сюита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43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 в театре (раздел «Музыка в </w:t>
            </w:r>
            <w:r>
              <w:rPr>
                <w:color w:val="000000"/>
                <w:spacing w:val="-1"/>
                <w:sz w:val="28"/>
                <w:szCs w:val="28"/>
              </w:rPr>
              <w:t>драматическом театре»)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7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«Балет»)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«Опера»)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9E50D1">
        <w:trPr>
          <w:trHeight w:hRule="exact" w:val="826"/>
        </w:trPr>
        <w:tc>
          <w:tcPr>
            <w:tcW w:w="877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413B82" w:rsidRPr="009E50D1" w:rsidRDefault="00413B82" w:rsidP="00B07208">
            <w:pPr>
              <w:shd w:val="clear" w:color="auto" w:fill="FFFFFF"/>
              <w:ind w:left="480"/>
              <w:rPr>
                <w:u w:val="single"/>
              </w:rPr>
            </w:pPr>
            <w:r w:rsidRPr="009E50D1">
              <w:rPr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5 класс - 6 класс «Музыкальная литература зарубежных стран»</w:t>
            </w:r>
          </w:p>
        </w:tc>
      </w:tr>
    </w:tbl>
    <w:p w:rsidR="00413B82" w:rsidRDefault="00413B82" w:rsidP="00B07208">
      <w:pPr>
        <w:shd w:val="clear" w:color="auto" w:fill="FFFFFF"/>
        <w:spacing w:before="509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2 год обучения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8" w:hanging="5"/>
            </w:pPr>
            <w:r>
              <w:rPr>
                <w:color w:val="000000"/>
                <w:sz w:val="28"/>
                <w:szCs w:val="28"/>
              </w:rPr>
              <w:t xml:space="preserve">История развития музыки от Древней Греции </w:t>
            </w:r>
            <w:r>
              <w:rPr>
                <w:color w:val="000000"/>
                <w:spacing w:val="-1"/>
                <w:sz w:val="28"/>
                <w:szCs w:val="28"/>
              </w:rPr>
              <w:t>до эпохи барокко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085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эпохи барокко, </w:t>
            </w:r>
            <w:r>
              <w:rPr>
                <w:color w:val="000000"/>
                <w:sz w:val="28"/>
                <w:szCs w:val="28"/>
              </w:rPr>
              <w:t>итальянская школа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И.С.Бах. Жизненный и творческий путь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Органные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Клавирная музыка. Инвенции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8"/>
                <w:szCs w:val="28"/>
              </w:rPr>
              <w:t>Сюиты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89" w:right="1453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4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2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Современники И.С.Баха. Г. Ф. Гендель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658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Ми-бемоль мажор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Клавирное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В.А.Моцарт.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«Свадьба Фигаро»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14" w:right="1296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Соната Ля-мажор, другие клавирные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5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Л. ван Бетховен. Жизненный и творческий </w:t>
            </w:r>
            <w:r>
              <w:rPr>
                <w:color w:val="000000"/>
                <w:spacing w:val="-5"/>
                <w:sz w:val="28"/>
                <w:szCs w:val="28"/>
              </w:rPr>
              <w:t>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Патетическая соната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«Эгмонт»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до-минор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370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413B82" w:rsidRDefault="00413B82" w:rsidP="00B07208">
      <w:pPr>
        <w:shd w:val="clear" w:color="auto" w:fill="FFFFFF"/>
        <w:spacing w:before="154" w:line="480" w:lineRule="exact"/>
        <w:ind w:left="14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3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807" w:header="720" w:footer="720" w:gutter="0"/>
          <w:cols w:num="2" w:space="720" w:equalWidth="0">
            <w:col w:w="1852" w:space="7080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pacing w:after="49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9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Ф.Шуберт.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«Неоконченная»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Вокальные циклы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Ф.Шопен.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Мазурки и полонезы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Прелюдии, этюды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Вальсы, ноктюрны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3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Композиторы-романтики первой половины 19 </w:t>
            </w:r>
            <w:r>
              <w:rPr>
                <w:color w:val="000000"/>
                <w:spacing w:val="-1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Европейская музыка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18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440" w:right="449" w:bottom="72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450"/>
      </w:pPr>
      <w:r>
        <w:rPr>
          <w:b/>
          <w:bCs/>
          <w:color w:val="000000"/>
          <w:spacing w:val="-2"/>
          <w:sz w:val="28"/>
          <w:szCs w:val="28"/>
          <w:u w:val="single"/>
        </w:rPr>
        <w:lastRenderedPageBreak/>
        <w:t>«Музыкальная литература русских композиторов»</w:t>
      </w:r>
    </w:p>
    <w:p w:rsidR="00413B82" w:rsidRDefault="00413B82" w:rsidP="00B07208">
      <w:pPr>
        <w:shd w:val="clear" w:color="auto" w:fill="FFFFFF"/>
        <w:spacing w:before="154"/>
        <w:ind w:left="125"/>
      </w:pPr>
      <w:r>
        <w:rPr>
          <w:b/>
          <w:bCs/>
          <w:color w:val="000000"/>
          <w:spacing w:val="-4"/>
          <w:sz w:val="28"/>
          <w:szCs w:val="28"/>
        </w:rPr>
        <w:t>3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6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Русская церковная музыка, нотация, жанры и </w:t>
            </w:r>
            <w:r>
              <w:rPr>
                <w:color w:val="000000"/>
                <w:spacing w:val="-3"/>
                <w:sz w:val="28"/>
                <w:szCs w:val="28"/>
              </w:rPr>
              <w:t>формы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14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века, творчество </w:t>
            </w:r>
            <w:r>
              <w:rPr>
                <w:color w:val="000000"/>
                <w:spacing w:val="-1"/>
                <w:sz w:val="28"/>
                <w:szCs w:val="28"/>
              </w:rPr>
              <w:t>Д.С.Бортнянского, М.С.Березовского и др.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758" w:hanging="5"/>
            </w:pPr>
            <w:r>
              <w:rPr>
                <w:color w:val="000000"/>
                <w:sz w:val="28"/>
                <w:szCs w:val="28"/>
              </w:rPr>
              <w:t xml:space="preserve">Культура начала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Романсы.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А.А.Алябьева, А.Л.Гурилева, </w:t>
            </w:r>
            <w:r>
              <w:rPr>
                <w:color w:val="000000"/>
                <w:sz w:val="28"/>
                <w:szCs w:val="28"/>
              </w:rPr>
              <w:t>А.Е.Варламова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М.И.Глинка.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«Иван Сусанин»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470"/>
        <w:ind w:left="130"/>
      </w:pPr>
      <w:r>
        <w:rPr>
          <w:b/>
          <w:bCs/>
          <w:color w:val="000000"/>
          <w:spacing w:val="-4"/>
          <w:sz w:val="28"/>
          <w:szCs w:val="28"/>
        </w:rPr>
        <w:t>4 четверть</w:t>
      </w:r>
    </w:p>
    <w:p w:rsidR="00413B82" w:rsidRDefault="00413B82" w:rsidP="00B07208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Симфонические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А.С.Даргомыжский.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«Русалка»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 пройденного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spacing w:before="158" w:line="480" w:lineRule="exact"/>
        <w:ind w:left="10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4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320" w:right="453" w:bottom="360" w:left="1808" w:header="720" w:footer="720" w:gutter="0"/>
          <w:cols w:num="2" w:space="720" w:equalWidth="0">
            <w:col w:w="1848" w:space="7080"/>
            <w:col w:w="720"/>
          </w:cols>
          <w:noEndnote/>
        </w:sectPr>
      </w:pP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2"/>
        <w:gridCol w:w="2717"/>
      </w:tblGrid>
      <w:tr w:rsidR="00413B82" w:rsidRPr="005B7C6E">
        <w:trPr>
          <w:trHeight w:hRule="exact" w:val="50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45" w:hanging="10"/>
            </w:pPr>
            <w:r>
              <w:rPr>
                <w:color w:val="000000"/>
                <w:sz w:val="28"/>
                <w:szCs w:val="28"/>
              </w:rPr>
              <w:t xml:space="preserve">Русская культура 60-х годов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века. Деятельность   и творчество М.А.Балакирева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А.П.Бородин.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«Князь Игорь»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2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«Богатырская»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М.П.Мусоргский. Биография. 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«Борис Годунов»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«Картинки с выставки»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2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Н.А.Римский-Корсаков.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«Шехерезада»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«Снегурочка»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П.И.Чайковский.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320" w:right="453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4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Первая симфония «Зимние грезы»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«Евгений Онегин»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 пройденного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946"/>
        <w:ind w:left="1402"/>
      </w:pP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«Отечественная музыкальная литература </w:t>
      </w:r>
      <w:r>
        <w:rPr>
          <w:b/>
          <w:bCs/>
          <w:color w:val="000000"/>
          <w:spacing w:val="-1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века»</w:t>
      </w:r>
    </w:p>
    <w:p w:rsidR="00413B82" w:rsidRDefault="00413B82" w:rsidP="00B07208">
      <w:pPr>
        <w:shd w:val="clear" w:color="auto" w:fill="FFFFFF"/>
        <w:spacing w:before="518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5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8"/>
                <w:szCs w:val="28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Творчество А.К.Лядова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778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А.Н.Скрябин. Биография. Фортепианные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И.Ф.Стравинский. Биография. «Русские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090" w:right="449" w:bottom="36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</w:p>
    <w:p w:rsidR="00413B82" w:rsidRDefault="00413B82" w:rsidP="00B0720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сезоны»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«Жар-птица»,   «Петрушка»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221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Отечественная музыкальная культура 20-30-х </w:t>
            </w:r>
            <w:r>
              <w:rPr>
                <w:color w:val="000000"/>
                <w:sz w:val="28"/>
                <w:szCs w:val="28"/>
              </w:rPr>
              <w:t xml:space="preserve">годов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С.С.Прокофьев.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«Александр Невский»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С.С.Прокофьев. 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«Золушка»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«Ромео и Джульетта»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Д.Д.Шостакович.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Квинтет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«Казнь Степана Разина»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А.И.Хачатурян.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Г.В.Свиридов.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color w:val="000000"/>
                <w:spacing w:val="-2"/>
                <w:sz w:val="28"/>
                <w:szCs w:val="28"/>
              </w:rPr>
              <w:t>60-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годы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века, творчество Р.К.Щедрина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А.Г.Шнитке и С.А.Губайдулиной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Э.Денисова и Гаврилина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231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>Повторение пройденного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9"/>
                <w:w w:val="82"/>
                <w:sz w:val="30"/>
                <w:szCs w:val="30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5"/>
                <w:w w:val="82"/>
                <w:sz w:val="30"/>
                <w:szCs w:val="30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pacing w:before="442" w:line="965" w:lineRule="exact"/>
        <w:ind w:left="3302" w:right="1037" w:hanging="1517"/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B07208">
        <w:rPr>
          <w:b/>
          <w:bCs/>
          <w:color w:val="000000"/>
          <w:spacing w:val="-1"/>
          <w:sz w:val="28"/>
          <w:szCs w:val="28"/>
        </w:rPr>
        <w:t xml:space="preserve">.    </w:t>
      </w: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СОДЕРЖАНИЕ УЧЕБНОГО ПРЕДМЕТА </w:t>
      </w:r>
      <w:r>
        <w:rPr>
          <w:b/>
          <w:bCs/>
          <w:color w:val="000000"/>
          <w:spacing w:val="-1"/>
          <w:sz w:val="28"/>
          <w:szCs w:val="28"/>
        </w:rPr>
        <w:t>Первый год обучения</w:t>
      </w:r>
    </w:p>
    <w:p w:rsidR="00413B82" w:rsidRDefault="00413B82" w:rsidP="00B07208">
      <w:pPr>
        <w:shd w:val="clear" w:color="auto" w:fill="FFFFFF"/>
        <w:spacing w:before="379" w:line="480" w:lineRule="exact"/>
        <w:ind w:left="120" w:firstLine="710"/>
        <w:jc w:val="both"/>
      </w:pPr>
      <w:r>
        <w:rPr>
          <w:color w:val="000000"/>
          <w:spacing w:val="8"/>
          <w:sz w:val="28"/>
          <w:szCs w:val="28"/>
        </w:rPr>
        <w:t xml:space="preserve">Первый год обучения музыкальной литературе тесно связан с </w:t>
      </w:r>
      <w:r>
        <w:rPr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z w:val="28"/>
          <w:szCs w:val="28"/>
        </w:rPr>
        <w:t xml:space="preserve">навыки работы с учебником и нотным материалом, умение рассказывать о характере музыкального произведения и использованных в нем элементах </w:t>
      </w:r>
      <w:r>
        <w:rPr>
          <w:color w:val="000000"/>
          <w:spacing w:val="-1"/>
          <w:sz w:val="28"/>
          <w:szCs w:val="28"/>
        </w:rPr>
        <w:t>музыкального языка.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z w:val="28"/>
          <w:szCs w:val="28"/>
        </w:rPr>
        <w:t xml:space="preserve">Для тех учеников, которые поступили в детскую школу искусств в </w:t>
      </w:r>
      <w:r>
        <w:rPr>
          <w:color w:val="000000"/>
          <w:spacing w:val="12"/>
          <w:sz w:val="28"/>
          <w:szCs w:val="28"/>
        </w:rPr>
        <w:t xml:space="preserve">первый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 xml:space="preserve">музыкальной литературы начинается с 1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>
        <w:rPr>
          <w:color w:val="000000"/>
          <w:spacing w:val="-2"/>
          <w:sz w:val="28"/>
          <w:szCs w:val="28"/>
        </w:rPr>
        <w:t xml:space="preserve">«Слушание музыки», педагог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z w:val="28"/>
          <w:szCs w:val="28"/>
        </w:rPr>
        <w:t>музыкальных произведений, выразительным средствам музыки.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4"/>
          <w:sz w:val="28"/>
          <w:szCs w:val="28"/>
        </w:rPr>
        <w:t xml:space="preserve">музыки», на новом образовательном уровне. Обращение к знакомым </w:t>
      </w:r>
      <w:r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</w:t>
      </w:r>
      <w:r>
        <w:rPr>
          <w:color w:val="000000"/>
          <w:spacing w:val="1"/>
          <w:sz w:val="28"/>
          <w:szCs w:val="28"/>
        </w:rPr>
        <w:t>выразительными средствами музыки, основными музыкальными жанрами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  <w:sectPr w:rsidR="00413B82">
          <w:pgSz w:w="11909" w:h="16834"/>
          <w:pgMar w:top="1078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позволяет  ввести новые важные понятия, которые  успешно осваиваются </w:t>
      </w:r>
      <w:r>
        <w:rPr>
          <w:color w:val="000000"/>
          <w:spacing w:val="-1"/>
          <w:sz w:val="28"/>
          <w:szCs w:val="28"/>
        </w:rPr>
        <w:t>при возвращении к ним на новом материале.</w:t>
      </w:r>
    </w:p>
    <w:p w:rsidR="00413B82" w:rsidRDefault="00413B82" w:rsidP="00B07208">
      <w:pPr>
        <w:shd w:val="clear" w:color="auto" w:fill="FFFFFF"/>
        <w:spacing w:before="379"/>
        <w:ind w:right="19"/>
        <w:jc w:val="center"/>
      </w:pPr>
      <w:r>
        <w:rPr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413B82" w:rsidRDefault="00413B82" w:rsidP="00D017C1">
      <w:pPr>
        <w:shd w:val="clear" w:color="auto" w:fill="FFFFFF"/>
        <w:spacing w:before="82" w:line="480" w:lineRule="exact"/>
        <w:jc w:val="center"/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</w:t>
      </w:r>
      <w:r>
        <w:rPr>
          <w:color w:val="000000"/>
          <w:spacing w:val="1"/>
          <w:sz w:val="28"/>
          <w:szCs w:val="28"/>
        </w:rPr>
        <w:t xml:space="preserve">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 xml:space="preserve">«камерная», «концертная», «театральная», «эстрадная», «военная» музыка.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z w:val="28"/>
          <w:szCs w:val="28"/>
        </w:rPr>
        <w:t>учебнике музыкальной литературы.</w:t>
      </w:r>
    </w:p>
    <w:p w:rsidR="00413B82" w:rsidRPr="00D017C1" w:rsidRDefault="00413B82" w:rsidP="00B07208">
      <w:pPr>
        <w:shd w:val="clear" w:color="auto" w:fill="FFFFFF"/>
        <w:spacing w:before="5" w:line="480" w:lineRule="exact"/>
        <w:ind w:left="701"/>
        <w:rPr>
          <w:b/>
          <w:bCs/>
        </w:rPr>
      </w:pPr>
      <w:r w:rsidRPr="00D017C1">
        <w:rPr>
          <w:b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П.И.Чайковский «Осенняя песнь» из цикла «Времена года», Д.Россини «Буря» из оперы «Севильский цирюльник», </w:t>
      </w:r>
      <w:r>
        <w:rPr>
          <w:color w:val="000000"/>
          <w:spacing w:val="8"/>
          <w:sz w:val="28"/>
          <w:szCs w:val="28"/>
        </w:rPr>
        <w:t xml:space="preserve">Н.А.Римский-Корсаков «Три чуда» из оперы «Сказка о царе Салтане», </w:t>
      </w:r>
      <w:r>
        <w:rPr>
          <w:color w:val="000000"/>
          <w:spacing w:val="5"/>
          <w:sz w:val="28"/>
          <w:szCs w:val="28"/>
        </w:rPr>
        <w:t xml:space="preserve">«Сеча при Керженце» из оперы «Сказание о невидимом граде Китеже и </w:t>
      </w:r>
      <w:r>
        <w:rPr>
          <w:color w:val="000000"/>
          <w:spacing w:val="-1"/>
          <w:sz w:val="28"/>
          <w:szCs w:val="28"/>
        </w:rPr>
        <w:t>деве Февронии»,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 xml:space="preserve">М.П.Мусоргский «Балет невылупившихся птенцов», «Тюильрийский сад» </w:t>
      </w:r>
      <w:r>
        <w:rPr>
          <w:color w:val="000000"/>
          <w:spacing w:val="-1"/>
          <w:sz w:val="28"/>
          <w:szCs w:val="28"/>
        </w:rPr>
        <w:t>из цикла «Картинки с выставки»,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 xml:space="preserve">Р.Шуман    «Пьеро»,    «Арлекин»,    «Флорестан»,    «Эвзебий»    из    цикла </w:t>
      </w:r>
      <w:r>
        <w:rPr>
          <w:color w:val="000000"/>
          <w:spacing w:val="-2"/>
          <w:sz w:val="28"/>
          <w:szCs w:val="28"/>
        </w:rPr>
        <w:t>«Карнавал»,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 xml:space="preserve">К.Сен-Санс «Кенгуру», «Слон», «Лебедь» из цикла «Карнавал животных», </w:t>
      </w:r>
      <w:r>
        <w:rPr>
          <w:color w:val="000000"/>
          <w:sz w:val="28"/>
          <w:szCs w:val="28"/>
        </w:rPr>
        <w:t>С.С.Прокофьев «Нам не нужна война» из оратории «На страже мира».</w:t>
      </w:r>
    </w:p>
    <w:p w:rsidR="00413B82" w:rsidRDefault="00413B82" w:rsidP="00B07208">
      <w:pPr>
        <w:shd w:val="clear" w:color="auto" w:fill="FFFFFF"/>
        <w:spacing w:before="374"/>
        <w:ind w:right="34"/>
        <w:jc w:val="center"/>
      </w:pPr>
      <w:r>
        <w:rPr>
          <w:b/>
          <w:bCs/>
          <w:i/>
          <w:iCs/>
          <w:color w:val="000000"/>
          <w:sz w:val="28"/>
          <w:szCs w:val="28"/>
        </w:rPr>
        <w:t>Выразительные средства музыки</w:t>
      </w:r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</w:pPr>
      <w:r>
        <w:rPr>
          <w:color w:val="000000"/>
          <w:spacing w:val="18"/>
          <w:sz w:val="28"/>
          <w:szCs w:val="28"/>
        </w:rPr>
        <w:t xml:space="preserve">Основные выразительные средства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Понятия: мелодия (кантилена, речитатив), лад (мажор, </w:t>
      </w:r>
      <w:r>
        <w:rPr>
          <w:color w:val="000000"/>
          <w:spacing w:val="4"/>
          <w:sz w:val="28"/>
          <w:szCs w:val="28"/>
        </w:rPr>
        <w:t>минор,    специальные   лады   -   целотонная   гамма,   гамма   Римского-</w:t>
      </w:r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  <w:sectPr w:rsidR="00413B82">
          <w:pgSz w:w="11909" w:h="16834"/>
          <w:pgMar w:top="128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"/>
        <w:jc w:val="both"/>
      </w:pPr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2"/>
          <w:sz w:val="28"/>
          <w:szCs w:val="28"/>
        </w:rPr>
        <w:t>тембр.</w:t>
      </w:r>
    </w:p>
    <w:p w:rsidR="00413B82" w:rsidRDefault="00413B82" w:rsidP="00B07208">
      <w:pPr>
        <w:shd w:val="clear" w:color="auto" w:fill="FFFFFF"/>
        <w:spacing w:line="480" w:lineRule="exact"/>
        <w:ind w:left="10" w:right="4147"/>
      </w:pPr>
      <w:r>
        <w:rPr>
          <w:i/>
          <w:iCs/>
          <w:color w:val="000000"/>
          <w:spacing w:val="3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2"/>
          <w:sz w:val="28"/>
          <w:szCs w:val="28"/>
        </w:rPr>
        <w:t>М.И.Глинка «Патриотическая песнь», Ф.Шуберт «Липа»,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>
        <w:rPr>
          <w:color w:val="000000"/>
          <w:spacing w:val="-1"/>
          <w:sz w:val="28"/>
          <w:szCs w:val="28"/>
        </w:rPr>
        <w:t>С.С.Прокофьев «Сказочка», «Дождь и радуга» из цикла «Детская музыка».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Состав симфонического оркестра</w:t>
      </w:r>
    </w:p>
    <w:p w:rsidR="00413B82" w:rsidRDefault="00413B82" w:rsidP="00B07208">
      <w:pPr>
        <w:shd w:val="clear" w:color="auto" w:fill="FFFFFF"/>
        <w:spacing w:line="480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 xml:space="preserve">Принципы записи произведения для оркестра (партитура). Тембры </w:t>
      </w:r>
      <w:r>
        <w:rPr>
          <w:color w:val="000000"/>
          <w:spacing w:val="-1"/>
          <w:sz w:val="28"/>
          <w:szCs w:val="28"/>
        </w:rPr>
        <w:t>инструментов.</w:t>
      </w:r>
    </w:p>
    <w:p w:rsidR="00413B82" w:rsidRDefault="00413B82" w:rsidP="00B07208">
      <w:pPr>
        <w:shd w:val="clear" w:color="auto" w:fill="FFFFFF"/>
        <w:spacing w:line="480" w:lineRule="exact"/>
        <w:ind w:left="19" w:right="5184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С.С.Прокофьев «Петя и волк»,</w:t>
      </w:r>
    </w:p>
    <w:p w:rsidR="00413B82" w:rsidRDefault="00413B82" w:rsidP="00B07208">
      <w:pPr>
        <w:shd w:val="clear" w:color="auto" w:fill="FFFFFF"/>
        <w:spacing w:line="480" w:lineRule="exact"/>
        <w:ind w:left="19" w:right="10"/>
        <w:jc w:val="both"/>
      </w:pPr>
      <w:r>
        <w:rPr>
          <w:color w:val="000000"/>
          <w:spacing w:val="6"/>
          <w:sz w:val="28"/>
          <w:szCs w:val="28"/>
        </w:rPr>
        <w:t xml:space="preserve">Б.Бриттен «Вариации и фуга на тему Перселла» («Путеводитель по </w:t>
      </w:r>
      <w:r>
        <w:rPr>
          <w:color w:val="000000"/>
          <w:spacing w:val="-2"/>
          <w:sz w:val="28"/>
          <w:szCs w:val="28"/>
        </w:rPr>
        <w:t>оркестру»).</w:t>
      </w:r>
    </w:p>
    <w:p w:rsidR="00413B82" w:rsidRDefault="00413B82" w:rsidP="00B07208">
      <w:pPr>
        <w:shd w:val="clear" w:color="auto" w:fill="FFFFFF"/>
        <w:spacing w:before="14" w:line="480" w:lineRule="exact"/>
        <w:ind w:left="29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2"/>
          <w:sz w:val="28"/>
          <w:szCs w:val="28"/>
        </w:rPr>
        <w:t>спектакле.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</w:pPr>
      <w:r>
        <w:rPr>
          <w:color w:val="000000"/>
          <w:spacing w:val="1"/>
          <w:sz w:val="28"/>
          <w:szCs w:val="28"/>
        </w:rPr>
        <w:t xml:space="preserve">Н.А.Римский-Корсаков. Фрагменты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Волховы, сцена в подводном царстве) или другого </w:t>
      </w:r>
      <w:r>
        <w:rPr>
          <w:color w:val="000000"/>
          <w:sz w:val="28"/>
          <w:szCs w:val="28"/>
        </w:rPr>
        <w:t>произведения по выбору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  <w:sectPr w:rsidR="00413B82">
          <w:pgSz w:w="11909" w:h="16834"/>
          <w:pgMar w:top="1440" w:right="992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48"/>
        <w:ind w:left="403"/>
      </w:pPr>
      <w:r>
        <w:rPr>
          <w:b/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:rsidR="00413B82" w:rsidRDefault="00413B82" w:rsidP="00B07208">
      <w:pPr>
        <w:shd w:val="clear" w:color="auto" w:fill="FFFFFF"/>
        <w:spacing w:before="158"/>
        <w:ind w:right="5"/>
        <w:jc w:val="center"/>
      </w:pPr>
      <w:r>
        <w:rPr>
          <w:b/>
          <w:bCs/>
          <w:i/>
          <w:iCs/>
          <w:color w:val="000000"/>
          <w:spacing w:val="-2"/>
          <w:sz w:val="28"/>
          <w:szCs w:val="28"/>
        </w:rPr>
        <w:t>(повторение)</w:t>
      </w:r>
    </w:p>
    <w:p w:rsidR="00413B82" w:rsidRDefault="00413B82" w:rsidP="00B07208">
      <w:pPr>
        <w:shd w:val="clear" w:color="auto" w:fill="FFFFFF"/>
        <w:spacing w:before="82" w:line="480" w:lineRule="exact"/>
        <w:ind w:left="14" w:righ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z w:val="28"/>
          <w:szCs w:val="28"/>
        </w:rPr>
        <w:t>жанры. Песенность, маршевость, танцевальность.</w:t>
      </w:r>
    </w:p>
    <w:p w:rsidR="00413B82" w:rsidRDefault="00413B82" w:rsidP="00B07208">
      <w:pPr>
        <w:shd w:val="clear" w:color="auto" w:fill="FFFFFF"/>
        <w:spacing w:before="14" w:line="480" w:lineRule="exact"/>
        <w:jc w:val="center"/>
      </w:pPr>
      <w:r>
        <w:rPr>
          <w:b/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:rsidR="00413B82" w:rsidRDefault="00413B82" w:rsidP="00B07208">
      <w:pPr>
        <w:shd w:val="clear" w:color="auto" w:fill="FFFFFF"/>
        <w:spacing w:line="480" w:lineRule="exact"/>
        <w:ind w:firstLine="701"/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pacing w:val="3"/>
          <w:sz w:val="28"/>
          <w:szCs w:val="28"/>
        </w:rPr>
        <w:t xml:space="preserve">сочиненная композитором;  «авторская»  песня.  Воплощение  различных </w:t>
      </w:r>
      <w:r>
        <w:rPr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z w:val="28"/>
          <w:szCs w:val="28"/>
        </w:rPr>
        <w:t xml:space="preserve">Русская народная песня «Дубинушка», И.О.Дунаевский «Марш веселых ребят», «Моя Москва», </w:t>
      </w:r>
      <w:r>
        <w:rPr>
          <w:color w:val="000000"/>
          <w:spacing w:val="-1"/>
          <w:sz w:val="28"/>
          <w:szCs w:val="28"/>
        </w:rPr>
        <w:t xml:space="preserve">А.В.Александров «Священная война», Д.Ф.Тухманов «День Победы», </w:t>
      </w:r>
      <w:r>
        <w:rPr>
          <w:color w:val="000000"/>
          <w:sz w:val="28"/>
          <w:szCs w:val="28"/>
        </w:rPr>
        <w:t xml:space="preserve">А.И.Островский «Пусть всегда будет солнце», </w:t>
      </w:r>
      <w:r>
        <w:rPr>
          <w:color w:val="000000"/>
          <w:spacing w:val="-1"/>
          <w:sz w:val="28"/>
          <w:szCs w:val="28"/>
        </w:rPr>
        <w:t>Д.Д.Шостакович «Родина слышит»,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Песни    современных    композиторов,        авторские    песни    по    выбору преподавателя.</w:t>
      </w:r>
    </w:p>
    <w:p w:rsidR="00413B82" w:rsidRDefault="00413B82" w:rsidP="00B07208">
      <w:pPr>
        <w:shd w:val="clear" w:color="auto" w:fill="FFFFFF"/>
        <w:spacing w:before="379"/>
        <w:ind w:left="1128"/>
      </w:pPr>
      <w:r>
        <w:rPr>
          <w:b/>
          <w:bCs/>
          <w:i/>
          <w:iCs/>
          <w:color w:val="000000"/>
          <w:sz w:val="28"/>
          <w:szCs w:val="28"/>
        </w:rPr>
        <w:t>Марш, танец. Трехчастная форма в маршах и танцах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2"/>
          <w:sz w:val="28"/>
          <w:szCs w:val="28"/>
        </w:rPr>
        <w:t xml:space="preserve">музыкальном строении. Характерные музыкальные особенности различных </w:t>
      </w:r>
      <w:r>
        <w:rPr>
          <w:color w:val="000000"/>
          <w:sz w:val="28"/>
          <w:szCs w:val="28"/>
        </w:rPr>
        <w:t>танцев (темп, размер, особенности ритма, аккомпанемента).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  <w:sectPr w:rsidR="00413B82">
          <w:pgSz w:w="11909" w:h="16834"/>
          <w:pgMar w:top="1404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9"/>
          <w:sz w:val="28"/>
          <w:szCs w:val="28"/>
        </w:rPr>
        <w:t xml:space="preserve">Понятие трехчастная форма с репризой (первая часть - основная </w:t>
      </w:r>
      <w:r>
        <w:rPr>
          <w:color w:val="000000"/>
          <w:spacing w:val="-1"/>
          <w:sz w:val="28"/>
          <w:szCs w:val="28"/>
        </w:rPr>
        <w:t xml:space="preserve">тема, середина, реприза).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 xml:space="preserve">С.С.Прокофьев Марш из сборника «Детская музыка», </w:t>
      </w:r>
      <w:r>
        <w:rPr>
          <w:color w:val="000000"/>
          <w:spacing w:val="11"/>
          <w:sz w:val="28"/>
          <w:szCs w:val="28"/>
        </w:rPr>
        <w:t xml:space="preserve">Ф.Мендельсон Песня без слов № 27, «Свадебный марш» из музыки к </w:t>
      </w:r>
      <w:r>
        <w:rPr>
          <w:color w:val="000000"/>
          <w:spacing w:val="-1"/>
          <w:sz w:val="28"/>
          <w:szCs w:val="28"/>
        </w:rPr>
        <w:t>комедии В.Шекспира «Сон в летнюю ночь», Д.Верди Марш из оперы «Аида», В.П.Соловьев-Седой «Марш нахимовцев»,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6"/>
          <w:sz w:val="28"/>
          <w:szCs w:val="28"/>
        </w:rPr>
        <w:t xml:space="preserve">П.И.Чайковский Камаринская из «Детского альбома», Трепак из балета </w:t>
      </w:r>
      <w:r>
        <w:rPr>
          <w:color w:val="000000"/>
          <w:spacing w:val="-2"/>
          <w:sz w:val="28"/>
          <w:szCs w:val="28"/>
        </w:rPr>
        <w:t>«Щелкунчик»,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3226"/>
      </w:pPr>
      <w:r>
        <w:rPr>
          <w:color w:val="000000"/>
          <w:spacing w:val="-3"/>
          <w:sz w:val="28"/>
          <w:szCs w:val="28"/>
        </w:rPr>
        <w:t xml:space="preserve">А.С.Даргомыжский «Малороссийский казачок», </w:t>
      </w:r>
      <w:r>
        <w:rPr>
          <w:color w:val="000000"/>
          <w:spacing w:val="-2"/>
          <w:sz w:val="28"/>
          <w:szCs w:val="28"/>
        </w:rPr>
        <w:t xml:space="preserve">А.Г.Рубинштейн «Лезгинка» из оперы «Демон», </w:t>
      </w:r>
      <w:r>
        <w:rPr>
          <w:color w:val="000000"/>
          <w:spacing w:val="-1"/>
          <w:sz w:val="28"/>
          <w:szCs w:val="28"/>
        </w:rPr>
        <w:t>Э.Григ «Норвежский танец» Ля мажор, Л.Боккерини Менуэт, Д.Скарлатти Гавот,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2688"/>
      </w:pPr>
      <w:r>
        <w:rPr>
          <w:color w:val="000000"/>
          <w:sz w:val="28"/>
          <w:szCs w:val="28"/>
        </w:rPr>
        <w:t xml:space="preserve">К.Вебер Вальс из оперы «Волшебный стрелок», </w:t>
      </w:r>
      <w:r>
        <w:rPr>
          <w:color w:val="000000"/>
          <w:spacing w:val="-2"/>
          <w:sz w:val="28"/>
          <w:szCs w:val="28"/>
        </w:rPr>
        <w:t xml:space="preserve">Б.Сметана Полька из оперы «Проданная невеста», Г.Венявский Мазурка для скрипки и фортепиано, </w:t>
      </w:r>
      <w:r>
        <w:rPr>
          <w:color w:val="000000"/>
          <w:spacing w:val="-1"/>
          <w:sz w:val="28"/>
          <w:szCs w:val="28"/>
        </w:rPr>
        <w:t xml:space="preserve">М.К.Огиньский Полонез ля минор, </w:t>
      </w:r>
      <w:r>
        <w:rPr>
          <w:color w:val="000000"/>
          <w:sz w:val="28"/>
          <w:szCs w:val="28"/>
        </w:rPr>
        <w:t>Р.М.Глиэр Чарльстон из балета «Красный мак».</w:t>
      </w:r>
    </w:p>
    <w:p w:rsidR="00413B82" w:rsidRDefault="00413B82" w:rsidP="00B07208">
      <w:pPr>
        <w:shd w:val="clear" w:color="auto" w:fill="FFFFFF"/>
        <w:spacing w:before="619" w:line="322" w:lineRule="exact"/>
        <w:ind w:left="955"/>
      </w:pPr>
      <w:r>
        <w:rPr>
          <w:b/>
          <w:bCs/>
          <w:color w:val="000000"/>
          <w:sz w:val="28"/>
          <w:szCs w:val="28"/>
        </w:rPr>
        <w:t>Народная песня в произведениях русских композиторов.</w:t>
      </w:r>
    </w:p>
    <w:p w:rsidR="00413B82" w:rsidRDefault="00413B82" w:rsidP="00B07208">
      <w:pPr>
        <w:shd w:val="clear" w:color="auto" w:fill="FFFFFF"/>
        <w:spacing w:line="322" w:lineRule="exact"/>
        <w:ind w:left="854" w:right="538" w:firstLine="1493"/>
      </w:pPr>
      <w:r>
        <w:rPr>
          <w:b/>
          <w:bCs/>
          <w:color w:val="000000"/>
          <w:spacing w:val="-1"/>
          <w:sz w:val="28"/>
          <w:szCs w:val="28"/>
        </w:rPr>
        <w:t xml:space="preserve">Сборники русских народных песен. </w:t>
      </w:r>
      <w:r>
        <w:rPr>
          <w:b/>
          <w:bCs/>
          <w:color w:val="000000"/>
          <w:spacing w:val="-2"/>
          <w:sz w:val="28"/>
          <w:szCs w:val="28"/>
        </w:rPr>
        <w:t>Музыкальные жанры: вариации, квартет, концерт, сюита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Понятие «музыкальный фольклор» (вокальный и инструментальный), </w:t>
      </w:r>
      <w:r>
        <w:rPr>
          <w:color w:val="000000"/>
          <w:spacing w:val="6"/>
          <w:sz w:val="28"/>
          <w:szCs w:val="28"/>
        </w:rPr>
        <w:t xml:space="preserve">аранжировка, обработка. Жанры народных песен, сборники народных </w:t>
      </w:r>
      <w:r>
        <w:rPr>
          <w:color w:val="000000"/>
          <w:spacing w:val="7"/>
          <w:sz w:val="28"/>
          <w:szCs w:val="28"/>
        </w:rPr>
        <w:t xml:space="preserve">песен М.А.Балакирева, Н.А.Римского-Корсакова, П.И.Чайковского. </w:t>
      </w:r>
      <w:r>
        <w:rPr>
          <w:color w:val="000000"/>
          <w:sz w:val="28"/>
          <w:szCs w:val="28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>
        <w:rPr>
          <w:color w:val="000000"/>
          <w:spacing w:val="3"/>
          <w:sz w:val="28"/>
          <w:szCs w:val="28"/>
        </w:rPr>
        <w:t>композиторов   народной   песне.   Знакомство   с   музыкальной   формой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  <w:sectPr w:rsidR="00413B82">
          <w:pgSz w:w="11909" w:h="16834"/>
          <w:pgMar w:top="1236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>вариаций,   варьированными   куплетами.   Жанры   «квартет»,   «концерт»,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-4"/>
          <w:sz w:val="28"/>
          <w:szCs w:val="28"/>
        </w:rPr>
        <w:t>«сюита».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9"/>
          <w:sz w:val="28"/>
          <w:szCs w:val="28"/>
        </w:rPr>
        <w:t>Народные песни «Эй, ухнем», «Как за речкою, да за Дарьею», «Среди</w:t>
      </w:r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pacing w:val="-1"/>
          <w:sz w:val="28"/>
          <w:szCs w:val="28"/>
        </w:rPr>
        <w:t>долины ровныя»,</w:t>
      </w:r>
    </w:p>
    <w:p w:rsidR="00413B82" w:rsidRDefault="00413B82" w:rsidP="00B07208">
      <w:pPr>
        <w:shd w:val="clear" w:color="auto" w:fill="FFFFFF"/>
        <w:spacing w:before="10" w:line="480" w:lineRule="exact"/>
        <w:ind w:left="10"/>
      </w:pPr>
      <w:r>
        <w:rPr>
          <w:color w:val="000000"/>
          <w:spacing w:val="2"/>
          <w:sz w:val="28"/>
          <w:szCs w:val="28"/>
        </w:rPr>
        <w:t>М.И.Глинка  Вариации   на  русскую   народную   песню   «Среди  долины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2"/>
          <w:sz w:val="28"/>
          <w:szCs w:val="28"/>
        </w:rPr>
        <w:t>ровныя»,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М.П.Мусоргский Песня Марфы из оперы «Хованщина»,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Н.А.Римский-Корсаков Песня Садко с хором из оперы «Садко»,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3"/>
          <w:sz w:val="28"/>
          <w:szCs w:val="28"/>
        </w:rPr>
        <w:t xml:space="preserve">П.И.Чайковский   </w:t>
      </w:r>
      <w:r>
        <w:rPr>
          <w:color w:val="000000"/>
          <w:spacing w:val="3"/>
          <w:sz w:val="28"/>
          <w:szCs w:val="28"/>
          <w:lang w:val="en-US"/>
        </w:rPr>
        <w:t>II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часть из Первого струнного квартета, финал Первого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концерта для фортепиано с оркестром,</w:t>
      </w:r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>А.К.Лядов 8 русских народных песен для оркестра.</w:t>
      </w:r>
    </w:p>
    <w:p w:rsidR="00413B82" w:rsidRDefault="00413B82" w:rsidP="00B07208">
      <w:pPr>
        <w:shd w:val="clear" w:color="auto" w:fill="FFFFFF"/>
        <w:spacing w:before="384"/>
        <w:jc w:val="center"/>
      </w:pPr>
      <w:r>
        <w:rPr>
          <w:i/>
          <w:iCs/>
          <w:color w:val="000000"/>
          <w:spacing w:val="6"/>
          <w:sz w:val="28"/>
          <w:szCs w:val="28"/>
        </w:rPr>
        <w:t>Программно-изобразительная музыка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Понятия      «программная      музыка»,      «звукоизобразительность», </w:t>
      </w:r>
      <w:r>
        <w:rPr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>
        <w:rPr>
          <w:color w:val="000000"/>
          <w:sz w:val="28"/>
          <w:szCs w:val="28"/>
        </w:rPr>
        <w:t xml:space="preserve">программной музыке. Понятие цикла в музыке. 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77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А.К.Лядов «Кикимора» (фрагмент),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z w:val="28"/>
          <w:szCs w:val="28"/>
        </w:rPr>
        <w:t xml:space="preserve">Л.ван Бетховен Симфония №6 «Пасторальная», 2 часть (фрагмент), П.И.Чайковский «На тройке» из цикла «Времена года»,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>
        <w:rPr>
          <w:color w:val="000000"/>
          <w:spacing w:val="-2"/>
          <w:sz w:val="28"/>
          <w:szCs w:val="28"/>
        </w:rPr>
        <w:t xml:space="preserve">выставки», </w:t>
      </w:r>
      <w:r>
        <w:rPr>
          <w:color w:val="000000"/>
          <w:spacing w:val="-1"/>
          <w:sz w:val="28"/>
          <w:szCs w:val="28"/>
        </w:rPr>
        <w:t>С.С.Прокофьев Сюита «Зимний костер»</w:t>
      </w:r>
    </w:p>
    <w:p w:rsidR="00413B82" w:rsidRDefault="00413B82" w:rsidP="00B07208">
      <w:pPr>
        <w:shd w:val="clear" w:color="auto" w:fill="FFFFFF"/>
        <w:spacing w:before="379"/>
        <w:ind w:left="5"/>
        <w:jc w:val="center"/>
      </w:pPr>
      <w:r>
        <w:rPr>
          <w:i/>
          <w:iCs/>
          <w:color w:val="000000"/>
          <w:spacing w:val="5"/>
          <w:sz w:val="28"/>
          <w:szCs w:val="28"/>
        </w:rPr>
        <w:t>Музыка в театре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</w:pPr>
      <w:r>
        <w:rPr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  <w:sectPr w:rsidR="00413B82">
          <w:pgSz w:w="11909" w:h="16834"/>
          <w:pgMar w:top="1440" w:right="997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58"/>
        <w:ind w:left="2784"/>
      </w:pPr>
      <w:r>
        <w:rPr>
          <w:b/>
          <w:bCs/>
          <w:i/>
          <w:iCs/>
          <w:color w:val="000000"/>
          <w:sz w:val="28"/>
          <w:szCs w:val="28"/>
        </w:rPr>
        <w:t>Музыка в драматическом театре</w:t>
      </w:r>
    </w:p>
    <w:p w:rsidR="00413B82" w:rsidRDefault="00413B82" w:rsidP="00B07208">
      <w:pPr>
        <w:shd w:val="clear" w:color="auto" w:fill="FFFFFF"/>
        <w:spacing w:before="82" w:line="480" w:lineRule="exact"/>
        <w:ind w:righ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Гюнт» и </w:t>
      </w:r>
      <w:r>
        <w:rPr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первой сюиты и «Песни Сольвейг». </w:t>
      </w:r>
    </w:p>
    <w:p w:rsidR="00413B82" w:rsidRDefault="00413B82" w:rsidP="00D017C1">
      <w:pPr>
        <w:shd w:val="clear" w:color="auto" w:fill="FFFFFF"/>
        <w:spacing w:before="82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4"/>
          <w:sz w:val="28"/>
          <w:szCs w:val="28"/>
        </w:rPr>
        <w:t xml:space="preserve">Э.Григ  «Утро»,  «Смерть  Озе»,  «Танец  Анитры»,  «В  пещере  горного </w:t>
      </w:r>
      <w:r>
        <w:rPr>
          <w:color w:val="000000"/>
          <w:spacing w:val="-1"/>
          <w:sz w:val="28"/>
          <w:szCs w:val="28"/>
        </w:rPr>
        <w:t>короля», «Песня Сольвейг».</w:t>
      </w:r>
    </w:p>
    <w:p w:rsidR="00413B82" w:rsidRDefault="00413B82" w:rsidP="00B07208">
      <w:pPr>
        <w:shd w:val="clear" w:color="auto" w:fill="FFFFFF"/>
        <w:spacing w:before="14" w:line="480" w:lineRule="exact"/>
        <w:ind w:right="5"/>
        <w:jc w:val="center"/>
      </w:pPr>
      <w:r>
        <w:rPr>
          <w:b/>
          <w:bCs/>
          <w:i/>
          <w:iCs/>
          <w:color w:val="000000"/>
          <w:sz w:val="28"/>
          <w:szCs w:val="28"/>
        </w:rPr>
        <w:t>Балет</w:t>
      </w:r>
    </w:p>
    <w:p w:rsidR="00413B82" w:rsidRDefault="00413B82" w:rsidP="00B07208">
      <w:pPr>
        <w:shd w:val="clear" w:color="auto" w:fill="FFFFFF"/>
        <w:spacing w:line="480" w:lineRule="exact"/>
        <w:ind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>и пантомимы в балете. Значение музыки в балете. П.И.Чайковский -</w:t>
      </w:r>
      <w:r>
        <w:rPr>
          <w:color w:val="000000"/>
          <w:sz w:val="28"/>
          <w:szCs w:val="28"/>
        </w:rPr>
        <w:t xml:space="preserve">создатель русского классического балета. Балет «Щелкунчик» - сюжет, </w:t>
      </w:r>
      <w:r>
        <w:rPr>
          <w:color w:val="000000"/>
          <w:spacing w:val="2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2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«Щелкунчик»</w:t>
      </w:r>
    </w:p>
    <w:p w:rsidR="00413B82" w:rsidRDefault="00413B82" w:rsidP="00B07208">
      <w:pPr>
        <w:shd w:val="clear" w:color="auto" w:fill="FFFFFF"/>
        <w:spacing w:before="14" w:line="480" w:lineRule="exact"/>
        <w:ind w:left="10"/>
        <w:jc w:val="center"/>
      </w:pPr>
      <w:r>
        <w:rPr>
          <w:b/>
          <w:bCs/>
          <w:i/>
          <w:iCs/>
          <w:color w:val="000000"/>
          <w:spacing w:val="-5"/>
          <w:sz w:val="28"/>
          <w:szCs w:val="28"/>
        </w:rPr>
        <w:t>Опера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15"/>
        <w:jc w:val="both"/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</w:pP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Разбор  содержания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 xml:space="preserve">«рондо», «речитатив», «ария», «ариозо».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/>
        <w:jc w:val="both"/>
      </w:pPr>
      <w:r>
        <w:rPr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</w:t>
      </w:r>
      <w:r>
        <w:rPr>
          <w:color w:val="000000"/>
          <w:spacing w:val="3"/>
          <w:sz w:val="28"/>
          <w:szCs w:val="28"/>
        </w:rPr>
        <w:t xml:space="preserve">песня Баяна, Сцена похищения Людмилы из 1 д., Ария Фарлафа, Ария </w:t>
      </w:r>
      <w:r>
        <w:rPr>
          <w:color w:val="000000"/>
          <w:sz w:val="28"/>
          <w:szCs w:val="28"/>
        </w:rPr>
        <w:t>Руслана из 2 д., персидский хор из 3 д., Ария Людмилы, Марш Черномора, Восточные танцы из 4 д., хор «Ах ты, свет Людмила» из 5 д.</w:t>
      </w:r>
    </w:p>
    <w:p w:rsidR="00413B82" w:rsidRDefault="00413B82" w:rsidP="00B07208">
      <w:pPr>
        <w:shd w:val="clear" w:color="auto" w:fill="FFFFFF"/>
        <w:spacing w:before="480" w:line="485" w:lineRule="exact"/>
        <w:ind w:left="2486" w:right="538" w:hanging="1810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«МУЗЫКАЛЬНАЯ ЛИТЕРАТУРА ЗАРУБЕЖНЫХ СТРАН» </w:t>
      </w:r>
      <w:r>
        <w:rPr>
          <w:b/>
          <w:bCs/>
          <w:color w:val="000000"/>
          <w:spacing w:val="-1"/>
          <w:sz w:val="28"/>
          <w:szCs w:val="28"/>
          <w:u w:val="single"/>
        </w:rPr>
        <w:t>(второй и третий годы обучения)</w:t>
      </w:r>
    </w:p>
    <w:p w:rsidR="00413B82" w:rsidRDefault="00413B82" w:rsidP="00B07208">
      <w:pPr>
        <w:shd w:val="clear" w:color="auto" w:fill="FFFFFF"/>
        <w:spacing w:before="475" w:line="480" w:lineRule="exact"/>
        <w:ind w:left="10" w:right="5" w:firstLine="691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2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z w:val="28"/>
          <w:szCs w:val="28"/>
        </w:rPr>
        <w:t>историей, литературой, живописью стали для них необходимостью.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</w:pPr>
      <w:r>
        <w:rPr>
          <w:color w:val="000000"/>
          <w:spacing w:val="8"/>
          <w:sz w:val="28"/>
          <w:szCs w:val="28"/>
        </w:rPr>
        <w:t xml:space="preserve">Благодаря увеличению сроков освоения учебного предмета 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ван Бетховена, Ф.Шуберта, Ф.Шопена.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z w:val="28"/>
          <w:szCs w:val="28"/>
        </w:rPr>
        <w:t>списке музыкальных произведений также приводятся варианты сочинений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  <w:sectPr w:rsidR="00413B82">
          <w:pgSz w:w="11909" w:h="16834"/>
          <w:pgMar w:top="1107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>
        <w:rPr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История развития музыки от Древней Греции до эпохи барокко. </w:t>
      </w: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История возникновения нотного письма, Гвидо </w:t>
      </w:r>
      <w:r>
        <w:rPr>
          <w:color w:val="000000"/>
          <w:spacing w:val="1"/>
          <w:sz w:val="28"/>
          <w:szCs w:val="28"/>
        </w:rPr>
        <w:t xml:space="preserve">Аретинский.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</w:t>
      </w:r>
      <w:r>
        <w:rPr>
          <w:color w:val="000000"/>
          <w:spacing w:val="3"/>
          <w:sz w:val="28"/>
          <w:szCs w:val="28"/>
        </w:rPr>
        <w:t xml:space="preserve">танцевальной и вокальной музыки мастеров эпохи Возрождения (О. ди </w:t>
      </w:r>
      <w:r>
        <w:rPr>
          <w:color w:val="000000"/>
          <w:sz w:val="28"/>
          <w:szCs w:val="28"/>
        </w:rPr>
        <w:t>Лассо, К.Монтеверди, М.Преториус, К.Жанекен и т.д.).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4" w:firstLine="691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Музыкальная культуры эпохи барокко, итальянская школа. </w:t>
      </w: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:rsidR="00413B82" w:rsidRDefault="00413B82" w:rsidP="00B07208">
      <w:pPr>
        <w:shd w:val="clear" w:color="auto" w:fill="FFFFFF"/>
        <w:spacing w:line="480" w:lineRule="exact"/>
        <w:ind w:left="34" w:right="14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одного из концертов из </w:t>
      </w:r>
      <w:r>
        <w:rPr>
          <w:color w:val="000000"/>
          <w:spacing w:val="-1"/>
          <w:sz w:val="28"/>
          <w:szCs w:val="28"/>
        </w:rPr>
        <w:t>цикла «Времена года»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Иоганн Себастьян Бах. 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8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клавикорда.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-принцип организации цикла. Проблема соотношения прелюдии и фуги. Специфика организации полифонической формы (тема, противосложение,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z w:val="28"/>
          <w:szCs w:val="28"/>
        </w:rPr>
        <w:t xml:space="preserve">цикла, обязательные и дополнительные танцы. 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Хоральная прелюдия фа минор, Токката и фуга ре минор для органа,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sectPr w:rsidR="00413B82">
          <w:pgSz w:w="11909" w:h="16834"/>
          <w:pgMar w:top="110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Двухголосные инвенции До мажор, Фа мажор,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Прелюдия и фуга до минор из 1 тома ХТК,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Французская сюита до минор.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Хоральная прелюдия Ми-бемоль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Трехголосная инвенция си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Прелюдия и фуга До мажор из 1 тома ХТК,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Фрагменты сюит, партит, сонат для скрипки и для виолончели соло.</w:t>
      </w:r>
    </w:p>
    <w:p w:rsidR="00413B82" w:rsidRDefault="00413B82" w:rsidP="00B07208">
      <w:pPr>
        <w:shd w:val="clear" w:color="auto" w:fill="FFFFFF"/>
        <w:spacing w:before="10" w:line="480" w:lineRule="exact"/>
        <w:ind w:left="38" w:right="14" w:firstLine="710"/>
        <w:jc w:val="both"/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Современники И.С.Баха: Г.Ф.Гендель. 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7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z w:val="28"/>
          <w:szCs w:val="28"/>
        </w:rPr>
        <w:t>отрывков из оперного наследия Г.Ф.Генделя или его концертов.</w:t>
      </w:r>
    </w:p>
    <w:p w:rsidR="00413B82" w:rsidRDefault="00413B82" w:rsidP="00B07208">
      <w:pPr>
        <w:shd w:val="clear" w:color="auto" w:fill="FFFFFF"/>
        <w:spacing w:before="19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жанров и форм, опера. </w:t>
      </w: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Мангеймская школа. Венские классики. Великая французская революция. </w:t>
      </w:r>
      <w:r>
        <w:rPr>
          <w:color w:val="000000"/>
          <w:spacing w:val="10"/>
          <w:sz w:val="28"/>
          <w:szCs w:val="28"/>
        </w:rPr>
        <w:t xml:space="preserve">Французские энциклопедисты. Реформа оперного жанра. Творчество </w:t>
      </w:r>
      <w:r>
        <w:rPr>
          <w:color w:val="000000"/>
          <w:spacing w:val="-1"/>
          <w:sz w:val="28"/>
          <w:szCs w:val="28"/>
        </w:rPr>
        <w:t>Х.В .Глюка, суть его реформы - драматизация музыкального спектакля.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20"/>
        <w:jc w:val="both"/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pacing w:val="1"/>
          <w:sz w:val="28"/>
          <w:szCs w:val="28"/>
        </w:rPr>
        <w:t xml:space="preserve">Глюка «Орфей» (Хор из 1 д., сцена с фуриями из 2 д., ария «Потерял я </w:t>
      </w:r>
      <w:r>
        <w:rPr>
          <w:color w:val="000000"/>
          <w:spacing w:val="-2"/>
          <w:sz w:val="28"/>
          <w:szCs w:val="28"/>
        </w:rPr>
        <w:t>Эвридику»)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Йозеф Гайдн. </w:t>
      </w:r>
      <w:r>
        <w:rPr>
          <w:color w:val="000000"/>
          <w:sz w:val="28"/>
          <w:szCs w:val="28"/>
        </w:rPr>
        <w:t>Жизненный и творческий путь. Вена - «музыкальный перекресток» Европы. Судьба придворного музыканта. Поездка в Англию. Ознакомление со спецификой строения сонатно-симфонического цикла на примере симфонии Ми-бемоль мажор (1 часть - сонатная форма, 2 часть -</w:t>
      </w:r>
      <w:r>
        <w:rPr>
          <w:color w:val="000000"/>
          <w:spacing w:val="-1"/>
          <w:sz w:val="28"/>
          <w:szCs w:val="28"/>
        </w:rPr>
        <w:t xml:space="preserve">двойные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>
        <w:rPr>
          <w:color w:val="000000"/>
          <w:spacing w:val="-1"/>
          <w:sz w:val="28"/>
          <w:szCs w:val="28"/>
        </w:rPr>
        <w:t>Сонаты Ре мажор и ми минор,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4147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«Прощальная» симфония, финал.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Вольфганг Амадей Моцарт. </w:t>
      </w: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r>
        <w:rPr>
          <w:color w:val="000000"/>
          <w:spacing w:val="4"/>
          <w:sz w:val="28"/>
          <w:szCs w:val="28"/>
        </w:rPr>
        <w:t xml:space="preserve">зальцбургским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главных героев. Клавирное творчество </w:t>
      </w:r>
      <w:r>
        <w:rPr>
          <w:color w:val="000000"/>
          <w:spacing w:val="-1"/>
          <w:sz w:val="28"/>
          <w:szCs w:val="28"/>
        </w:rPr>
        <w:t>В.А.Моцарта.</w:t>
      </w:r>
    </w:p>
    <w:p w:rsidR="00413B82" w:rsidRDefault="00413B82" w:rsidP="00B07208">
      <w:pPr>
        <w:shd w:val="clear" w:color="auto" w:fill="FFFFFF"/>
        <w:spacing w:line="480" w:lineRule="exact"/>
        <w:ind w:left="38" w:right="4666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Симфония соль минор (все части),</w:t>
      </w:r>
    </w:p>
    <w:p w:rsidR="00413B82" w:rsidRDefault="00413B82" w:rsidP="00B07208">
      <w:pPr>
        <w:shd w:val="clear" w:color="auto" w:fill="FFFFFF"/>
        <w:spacing w:before="10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Опера «Свадьба Фигаро» - увертюра, Ария Фигаро, две арии Керубино, </w:t>
      </w:r>
      <w:r>
        <w:rPr>
          <w:color w:val="000000"/>
          <w:spacing w:val="-1"/>
          <w:sz w:val="28"/>
          <w:szCs w:val="28"/>
        </w:rPr>
        <w:t xml:space="preserve">ария Сюзанны (по выбору преподавателя), </w:t>
      </w:r>
      <w:r>
        <w:rPr>
          <w:color w:val="000000"/>
          <w:spacing w:val="-2"/>
          <w:sz w:val="28"/>
          <w:szCs w:val="28"/>
        </w:rPr>
        <w:t>Соната Ля мажор.</w:t>
      </w:r>
    </w:p>
    <w:p w:rsidR="00413B82" w:rsidRDefault="00413B82" w:rsidP="00B07208">
      <w:pPr>
        <w:shd w:val="clear" w:color="auto" w:fill="FFFFFF"/>
        <w:spacing w:before="10" w:line="480" w:lineRule="exact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38" w:right="2074"/>
      </w:pPr>
      <w:r>
        <w:rPr>
          <w:color w:val="000000"/>
          <w:spacing w:val="-2"/>
          <w:sz w:val="28"/>
          <w:szCs w:val="28"/>
        </w:rPr>
        <w:t xml:space="preserve">Увертюры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Людвиг еан Бетховен. 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3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 xml:space="preserve">новый стиль пианизма. «Патетическая» соната. Принципы монотематизма </w:t>
      </w:r>
      <w:r>
        <w:rPr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</w:t>
      </w:r>
      <w:r>
        <w:rPr>
          <w:color w:val="000000"/>
          <w:spacing w:val="1"/>
          <w:sz w:val="28"/>
          <w:szCs w:val="28"/>
        </w:rPr>
        <w:t xml:space="preserve">музыка к драме И.В.Гете «Эгмонт». </w:t>
      </w:r>
    </w:p>
    <w:p w:rsidR="00413B82" w:rsidRDefault="00413B82" w:rsidP="00D017C1">
      <w:pPr>
        <w:shd w:val="clear" w:color="auto" w:fill="FFFFFF"/>
        <w:spacing w:before="5"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№8 «Патетическая»,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№5 до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Увертюра из музыки к драме И.В.Гете «Эгмонт».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№14, 1 ч.,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№23, 1ч.,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9, финал,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6 «Пасторальная».</w:t>
      </w:r>
    </w:p>
    <w:p w:rsidR="00413B82" w:rsidRDefault="00413B82" w:rsidP="00B07208">
      <w:pPr>
        <w:shd w:val="clear" w:color="auto" w:fill="FFFFFF"/>
        <w:spacing w:before="5" w:line="480" w:lineRule="exact"/>
        <w:ind w:firstLine="696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Романтизм в музыке. </w:t>
      </w:r>
      <w:r>
        <w:rPr>
          <w:color w:val="000000"/>
          <w:spacing w:val="8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5"/>
          <w:sz w:val="28"/>
          <w:szCs w:val="28"/>
        </w:rPr>
        <w:t xml:space="preserve">предпосылки возникновения. Новая тематика, новые сюжеты - природа, фантастика,  история,  лирика,  тема одиночества, романтический герой. </w:t>
      </w:r>
      <w:r>
        <w:rPr>
          <w:color w:val="000000"/>
          <w:spacing w:val="1"/>
          <w:sz w:val="28"/>
          <w:szCs w:val="28"/>
        </w:rPr>
        <w:t xml:space="preserve">Новые жанры - фортепианная и вокальная миниатюра, циклы песен, пьес. </w:t>
      </w:r>
      <w:r>
        <w:rPr>
          <w:i/>
          <w:iCs/>
          <w:color w:val="000000"/>
          <w:spacing w:val="1"/>
          <w:sz w:val="28"/>
          <w:szCs w:val="28"/>
        </w:rPr>
        <w:t>Для ознакомления: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  <w:jc w:val="both"/>
      </w:pP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:rsidR="00413B82" w:rsidRDefault="00413B82" w:rsidP="00B07208">
      <w:pPr>
        <w:shd w:val="clear" w:color="auto" w:fill="FFFFFF"/>
        <w:spacing w:before="5" w:line="480" w:lineRule="exact"/>
        <w:ind w:left="19" w:right="5" w:firstLine="725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Франц Шуберт. 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тематизма в симфонической музыке </w:t>
      </w:r>
      <w:r>
        <w:rPr>
          <w:color w:val="000000"/>
          <w:spacing w:val="-1"/>
          <w:sz w:val="28"/>
          <w:szCs w:val="28"/>
        </w:rPr>
        <w:t xml:space="preserve">(«Неоконченная» симфония). </w:t>
      </w:r>
    </w:p>
    <w:p w:rsidR="00413B82" w:rsidRDefault="00413B82" w:rsidP="00D017C1">
      <w:pPr>
        <w:shd w:val="clear" w:color="auto" w:fill="FFFFFF"/>
        <w:spacing w:before="5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r>
        <w:rPr>
          <w:color w:val="000000"/>
          <w:spacing w:val="4"/>
          <w:sz w:val="28"/>
          <w:szCs w:val="28"/>
        </w:rPr>
        <w:t xml:space="preserve">Песни «Маргарита за прялкой», «Лесной царь», «Форель», «Серенада», </w:t>
      </w:r>
      <w:r>
        <w:rPr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>
        <w:rPr>
          <w:color w:val="000000"/>
          <w:spacing w:val="-1"/>
          <w:sz w:val="28"/>
          <w:szCs w:val="28"/>
        </w:rPr>
        <w:t>(на усмотрение преподавателя),</w:t>
      </w:r>
    </w:p>
    <w:p w:rsidR="00413B82" w:rsidRDefault="00413B82" w:rsidP="00B07208">
      <w:pPr>
        <w:shd w:val="clear" w:color="auto" w:fill="FFFFFF"/>
        <w:spacing w:line="480" w:lineRule="exact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Экспромт Ми-бемоль мажор, Музыкальный момент фа минор, </w:t>
      </w:r>
      <w:r>
        <w:rPr>
          <w:color w:val="000000"/>
          <w:spacing w:val="-1"/>
          <w:sz w:val="28"/>
          <w:szCs w:val="28"/>
        </w:rPr>
        <w:t>Симфония № 8 «Неоконченная».</w:t>
      </w:r>
    </w:p>
    <w:p w:rsidR="00413B82" w:rsidRDefault="00413B82" w:rsidP="00B07208">
      <w:pPr>
        <w:shd w:val="clear" w:color="auto" w:fill="FFFFFF"/>
        <w:spacing w:line="480" w:lineRule="exact"/>
        <w:ind w:right="1613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1613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6989"/>
      </w:pPr>
      <w:r>
        <w:rPr>
          <w:color w:val="000000"/>
          <w:spacing w:val="-3"/>
          <w:sz w:val="28"/>
          <w:szCs w:val="28"/>
        </w:rPr>
        <w:t xml:space="preserve">Вальс си минор, </w:t>
      </w:r>
      <w:r>
        <w:rPr>
          <w:color w:val="000000"/>
          <w:spacing w:val="-1"/>
          <w:sz w:val="28"/>
          <w:szCs w:val="28"/>
        </w:rPr>
        <w:t>Военный марш.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720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Фредерик Шопен. </w:t>
      </w: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3"/>
          <w:sz w:val="28"/>
          <w:szCs w:val="28"/>
        </w:rPr>
        <w:t xml:space="preserve">жизнь   в   Париже,   Ф.Шопен   как   выдающийся   пианист.   Специфика творческого   наследия   -   преобладание   фортепианных   произведений. </w:t>
      </w:r>
      <w:r>
        <w:rPr>
          <w:color w:val="000000"/>
          <w:spacing w:val="2"/>
          <w:sz w:val="28"/>
          <w:szCs w:val="28"/>
        </w:rPr>
        <w:t xml:space="preserve">Национальные «польские» жанры - мазурки и полонезы; разнообразие их типов.  Прелюдия - новая разновидность фортепианной миниатюры, цикл </w:t>
      </w:r>
      <w:r>
        <w:rPr>
          <w:color w:val="000000"/>
          <w:spacing w:val="1"/>
          <w:sz w:val="28"/>
          <w:szCs w:val="28"/>
        </w:rPr>
        <w:t xml:space="preserve">прелюдий    Ф.Шопена,    особенности   его    строения.   Новая   трактовка прикладных, «неконцертных»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Фильд.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Мазурки До мажор, Си-бемоль мажор, ля минор, </w:t>
      </w:r>
      <w:r>
        <w:rPr>
          <w:color w:val="000000"/>
          <w:spacing w:val="-1"/>
          <w:sz w:val="28"/>
          <w:szCs w:val="28"/>
        </w:rPr>
        <w:t>Полонез Ля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3763"/>
      </w:pPr>
      <w:r>
        <w:rPr>
          <w:color w:val="000000"/>
          <w:spacing w:val="-2"/>
          <w:sz w:val="28"/>
          <w:szCs w:val="28"/>
        </w:rPr>
        <w:t xml:space="preserve">Прелюдии ми минор, Ля мажор, до минор, </w:t>
      </w:r>
      <w:r>
        <w:rPr>
          <w:color w:val="000000"/>
          <w:spacing w:val="-1"/>
          <w:sz w:val="28"/>
          <w:szCs w:val="28"/>
        </w:rPr>
        <w:t>Вальс до-диез минор,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Этюды Ми мажор и до минор «Революционный», </w:t>
      </w:r>
      <w:r>
        <w:rPr>
          <w:color w:val="000000"/>
          <w:spacing w:val="-1"/>
          <w:sz w:val="28"/>
          <w:szCs w:val="28"/>
        </w:rPr>
        <w:t xml:space="preserve">Ноктюрн фа минор. 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2688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Баллада № 1,</w:t>
      </w:r>
    </w:p>
    <w:p w:rsidR="00413B82" w:rsidRDefault="00413B82" w:rsidP="00B07208">
      <w:pPr>
        <w:shd w:val="clear" w:color="auto" w:fill="FFFFFF"/>
        <w:spacing w:line="480" w:lineRule="exact"/>
        <w:ind w:left="29" w:right="5376"/>
      </w:pPr>
      <w:r>
        <w:rPr>
          <w:color w:val="000000"/>
          <w:spacing w:val="-3"/>
          <w:sz w:val="28"/>
          <w:szCs w:val="28"/>
        </w:rPr>
        <w:t xml:space="preserve">Ноктюрн Ми-бемоль мажор, </w:t>
      </w:r>
      <w:r>
        <w:rPr>
          <w:color w:val="000000"/>
          <w:spacing w:val="-1"/>
          <w:sz w:val="28"/>
          <w:szCs w:val="28"/>
        </w:rPr>
        <w:t>Полонез Ля-бемоль мажор.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Композиторы-романтики первой половины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века. </w:t>
      </w:r>
      <w:r>
        <w:rPr>
          <w:b/>
          <w:bCs/>
          <w:color w:val="000000"/>
          <w:spacing w:val="-3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z w:val="28"/>
          <w:szCs w:val="28"/>
        </w:rPr>
        <w:t>«Фантастических пьес» или вокальных циклов Р.Шумана.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>
        <w:rPr>
          <w:b/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веке. 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музыка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  <w:sectPr w:rsidR="00413B82">
          <w:pgSz w:w="11909" w:h="16834"/>
          <w:pgMar w:top="109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4"/>
        <w:jc w:val="both"/>
      </w:pPr>
      <w:r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>
        <w:rPr>
          <w:color w:val="000000"/>
          <w:spacing w:val="-1"/>
          <w:sz w:val="28"/>
          <w:szCs w:val="28"/>
        </w:rPr>
        <w:t>(Ж.Бизе, С.Франк и др.).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/>
        <w:jc w:val="both"/>
      </w:pPr>
      <w:r>
        <w:rPr>
          <w:color w:val="000000"/>
          <w:sz w:val="28"/>
          <w:szCs w:val="28"/>
        </w:rPr>
        <w:t>Для ознакомления предлагается прослушивание номеров из опер Д.Верди («Травиата», «Аида», «Риголетто») и Р.Вагнера («Лоэнгрин», «Летучий голландец», «Валькирия») на усмотрение преподавателя.</w:t>
      </w:r>
    </w:p>
    <w:p w:rsidR="00413B82" w:rsidRDefault="00413B82" w:rsidP="00B07208">
      <w:pPr>
        <w:shd w:val="clear" w:color="auto" w:fill="FFFFFF"/>
        <w:spacing w:before="485" w:line="485" w:lineRule="exact"/>
        <w:ind w:left="2342" w:hanging="1934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МУЗЫКАЛЬНАЯ ЛИТЕРАТУРА РУССКИХ КОМПОЗИТОРОВ </w:t>
      </w:r>
      <w:r>
        <w:rPr>
          <w:b/>
          <w:bCs/>
          <w:color w:val="000000"/>
          <w:spacing w:val="-1"/>
          <w:sz w:val="28"/>
          <w:szCs w:val="28"/>
          <w:u w:val="single"/>
        </w:rPr>
        <w:t>(третий-четвертый годы обучения)</w:t>
      </w:r>
    </w:p>
    <w:p w:rsidR="00413B82" w:rsidRDefault="00413B82" w:rsidP="00B07208">
      <w:pPr>
        <w:shd w:val="clear" w:color="auto" w:fill="FFFFFF"/>
        <w:spacing w:before="480" w:line="480" w:lineRule="exact"/>
        <w:ind w:left="10" w:right="5" w:firstLine="710"/>
        <w:jc w:val="both"/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4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  <w:lang w:val="en-US"/>
        </w:rPr>
        <w:t>XX</w:t>
      </w:r>
      <w:r w:rsidRPr="00BE1FE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1"/>
          <w:sz w:val="28"/>
          <w:szCs w:val="28"/>
        </w:rPr>
        <w:t>весь 7 класс.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5" w:firstLine="696"/>
        <w:jc w:val="both"/>
      </w:pP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Русская церковная музыка, нотация, жанры и формы.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Уникальная </w:t>
      </w:r>
      <w:r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>
        <w:rPr>
          <w:color w:val="000000"/>
          <w:sz w:val="28"/>
          <w:szCs w:val="28"/>
        </w:rPr>
        <w:t xml:space="preserve">частности. Особенности нотации (крюки и знамена). Профессиональная </w:t>
      </w:r>
      <w:r>
        <w:rPr>
          <w:color w:val="000000"/>
          <w:spacing w:val="1"/>
          <w:sz w:val="28"/>
          <w:szCs w:val="28"/>
        </w:rPr>
        <w:t>музыка - церковная. Приоритет вокального начала.</w:t>
      </w:r>
    </w:p>
    <w:p w:rsidR="00413B82" w:rsidRDefault="00413B82" w:rsidP="00B07208">
      <w:pPr>
        <w:shd w:val="clear" w:color="auto" w:fill="FFFFFF"/>
        <w:spacing w:line="480" w:lineRule="exact"/>
        <w:ind w:left="14" w:right="10"/>
        <w:jc w:val="both"/>
      </w:pPr>
      <w:r>
        <w:rPr>
          <w:color w:val="000000"/>
          <w:spacing w:val="10"/>
          <w:sz w:val="28"/>
          <w:szCs w:val="28"/>
        </w:rPr>
        <w:t xml:space="preserve">Для ознакомления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2"/>
          <w:sz w:val="28"/>
          <w:szCs w:val="28"/>
        </w:rPr>
        <w:t>кондаков).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</w:pP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D017C1"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 века. Творчество Д.С.Бортнянского, </w:t>
      </w: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М.С.Березовского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>
        <w:rPr>
          <w:color w:val="000000"/>
          <w:spacing w:val="1"/>
          <w:sz w:val="28"/>
          <w:szCs w:val="28"/>
        </w:rPr>
        <w:t xml:space="preserve">российского </w:t>
      </w:r>
      <w:r>
        <w:rPr>
          <w:color w:val="000000"/>
          <w:spacing w:val="1"/>
          <w:sz w:val="28"/>
          <w:szCs w:val="28"/>
          <w:lang w:val="en-US"/>
        </w:rPr>
        <w:t>XVII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начала </w:t>
      </w:r>
      <w:r>
        <w:rPr>
          <w:color w:val="000000"/>
          <w:spacing w:val="1"/>
          <w:sz w:val="28"/>
          <w:szCs w:val="28"/>
          <w:lang w:val="en-US"/>
        </w:rPr>
        <w:t>XVIII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века. Раскол. Реформы Петра Великого. </w:t>
      </w:r>
      <w:r>
        <w:rPr>
          <w:color w:val="000000"/>
          <w:sz w:val="28"/>
          <w:szCs w:val="28"/>
        </w:rPr>
        <w:t xml:space="preserve">Новые эстетические нормы русской культуры. Жанры канта, партесного концерта. Возрастание роли инструментальной музыки. Возникновение </w:t>
      </w:r>
      <w:r>
        <w:rPr>
          <w:color w:val="000000"/>
          <w:spacing w:val="-1"/>
          <w:sz w:val="28"/>
          <w:szCs w:val="28"/>
        </w:rPr>
        <w:t>русской оперы.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10"/>
        <w:jc w:val="both"/>
      </w:pPr>
      <w:r>
        <w:rPr>
          <w:color w:val="000000"/>
          <w:spacing w:val="13"/>
          <w:sz w:val="28"/>
          <w:szCs w:val="28"/>
        </w:rPr>
        <w:t xml:space="preserve">Для ознакомления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 xml:space="preserve">концертов, увертюр из опер Д.С.Бортнянского и М.С.Березовского; </w:t>
      </w:r>
      <w:r>
        <w:rPr>
          <w:color w:val="000000"/>
          <w:spacing w:val="-1"/>
          <w:sz w:val="28"/>
          <w:szCs w:val="28"/>
        </w:rPr>
        <w:t>русских кантов.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2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века. Романсы.  Творчество А.А.Ллябьева,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А.Е.Гурилева,    АЛ.Варламова.    </w:t>
      </w:r>
      <w:r>
        <w:rPr>
          <w:color w:val="000000"/>
          <w:spacing w:val="2"/>
          <w:sz w:val="28"/>
          <w:szCs w:val="28"/>
        </w:rPr>
        <w:t xml:space="preserve">Формирование    традиций    домашнего </w:t>
      </w:r>
      <w:r>
        <w:rPr>
          <w:color w:val="000000"/>
          <w:spacing w:val="3"/>
          <w:sz w:val="28"/>
          <w:szCs w:val="28"/>
        </w:rPr>
        <w:t xml:space="preserve">музицирования.   Романтизм   и   сентиментализм   в   русской   поэзии   и </w:t>
      </w:r>
      <w:r>
        <w:rPr>
          <w:color w:val="000000"/>
          <w:spacing w:val="4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3"/>
          <w:sz w:val="28"/>
          <w:szCs w:val="28"/>
        </w:rPr>
        <w:t xml:space="preserve">элегия,   русская   песни,   баллада,   романсы   «о   дальних   странах»,   с </w:t>
      </w:r>
      <w:r>
        <w:rPr>
          <w:color w:val="000000"/>
          <w:sz w:val="28"/>
          <w:szCs w:val="28"/>
        </w:rPr>
        <w:t xml:space="preserve">использованием танцевальных жанров. </w:t>
      </w:r>
    </w:p>
    <w:p w:rsidR="00413B82" w:rsidRDefault="00413B82" w:rsidP="00D017C1">
      <w:pPr>
        <w:shd w:val="clear" w:color="auto" w:fill="FFFFFF"/>
        <w:spacing w:before="5"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А. А. Алябьев «Соловей»,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>
        <w:rPr>
          <w:color w:val="000000"/>
          <w:spacing w:val="-1"/>
          <w:sz w:val="28"/>
          <w:szCs w:val="28"/>
        </w:rPr>
        <w:t xml:space="preserve">А. Е. Гурилев «Колокольчик». 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line="480" w:lineRule="exact"/>
        <w:ind w:right="1670"/>
      </w:pPr>
      <w:r>
        <w:rPr>
          <w:color w:val="000000"/>
          <w:spacing w:val="-1"/>
          <w:sz w:val="28"/>
          <w:szCs w:val="28"/>
        </w:rPr>
        <w:t>А. А. Алябьев «Иртыш», А .Е. Гурилев «Домик-крошечка», другие романсы 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Михаил Иванович Глинка.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1"/>
          <w:sz w:val="28"/>
          <w:szCs w:val="28"/>
        </w:rPr>
        <w:t>композитора.</w:t>
      </w:r>
    </w:p>
    <w:p w:rsidR="00413B82" w:rsidRDefault="00413B82" w:rsidP="00B07208">
      <w:pPr>
        <w:shd w:val="clear" w:color="auto" w:fill="FFFFFF"/>
        <w:spacing w:line="480" w:lineRule="exact"/>
        <w:ind w:left="29"/>
        <w:jc w:val="both"/>
      </w:pPr>
      <w:r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>
        <w:rPr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>
        <w:rPr>
          <w:color w:val="000000"/>
          <w:spacing w:val="-2"/>
          <w:sz w:val="28"/>
          <w:szCs w:val="28"/>
        </w:rPr>
        <w:t>значение.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</w:pP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4"/>
          <w:sz w:val="28"/>
          <w:szCs w:val="28"/>
        </w:rPr>
        <w:t>особый  жанр  камерной  вокальной  миниатюры.  Роль  русской  поэзии,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  <w:sectPr w:rsidR="00413B82">
          <w:pgSz w:w="11909" w:h="16834"/>
          <w:pgMar w:top="110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>
        <w:rPr>
          <w:color w:val="000000"/>
          <w:spacing w:val="-1"/>
          <w:sz w:val="28"/>
          <w:szCs w:val="28"/>
        </w:rPr>
        <w:t>Разнообразие музыкальных форм.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симфонические миниатюры. Национальный колорит испанских увертюр. «Камаринская»: уникальная роль в становлении русской симфонической </w:t>
      </w:r>
      <w:r>
        <w:rPr>
          <w:color w:val="000000"/>
          <w:spacing w:val="-1"/>
          <w:sz w:val="28"/>
          <w:szCs w:val="28"/>
        </w:rPr>
        <w:t xml:space="preserve">школы. «Вальс-фантазия». 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«Иван Сусанин» («Жизнь за царя»)  1 д.: Интродукция,   Каватина и рондо </w:t>
      </w:r>
      <w:r>
        <w:rPr>
          <w:color w:val="000000"/>
          <w:spacing w:val="9"/>
          <w:sz w:val="28"/>
          <w:szCs w:val="28"/>
        </w:rPr>
        <w:t xml:space="preserve">Антониды, трио «Не томи, родимый»; 2 д.: Полонез, Краковяк, Вальс, </w:t>
      </w:r>
      <w:r>
        <w:rPr>
          <w:color w:val="000000"/>
          <w:spacing w:val="6"/>
          <w:sz w:val="28"/>
          <w:szCs w:val="28"/>
        </w:rPr>
        <w:t xml:space="preserve">Мазурка; 3 д.: Песня Вани, сцена Сусанина с поляками, Свадебный хор, </w:t>
      </w:r>
      <w:r>
        <w:rPr>
          <w:color w:val="000000"/>
          <w:spacing w:val="1"/>
          <w:sz w:val="28"/>
          <w:szCs w:val="28"/>
        </w:rPr>
        <w:t xml:space="preserve">Романс Антониды; 4 д.: ария Сусанина; Эпилог: хор «Славься». </w:t>
      </w:r>
      <w:r>
        <w:rPr>
          <w:color w:val="000000"/>
          <w:sz w:val="28"/>
          <w:szCs w:val="28"/>
        </w:rPr>
        <w:t>Романсы: «Жаворонок», «Попутная песня», «Я помню чудное мгновенье». Симфонические произведения: «Камаринская», «Вальс-фантазия».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4301"/>
      </w:pPr>
      <w:r>
        <w:rPr>
          <w:color w:val="000000"/>
          <w:spacing w:val="-3"/>
          <w:sz w:val="28"/>
          <w:szCs w:val="28"/>
        </w:rPr>
        <w:t xml:space="preserve">Увертюра к опере «Руслан и Людмила», </w:t>
      </w:r>
      <w:r>
        <w:rPr>
          <w:color w:val="000000"/>
          <w:spacing w:val="-1"/>
          <w:sz w:val="28"/>
          <w:szCs w:val="28"/>
        </w:rPr>
        <w:t>«Арагонская хота».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4"/>
          <w:sz w:val="28"/>
          <w:szCs w:val="28"/>
        </w:rPr>
        <w:t xml:space="preserve">Романсы   «Я   здесь,   Инезилья»,    «В   крови   горит   огонь   желанья», </w:t>
      </w:r>
      <w:r>
        <w:rPr>
          <w:color w:val="000000"/>
          <w:sz w:val="28"/>
          <w:szCs w:val="28"/>
        </w:rPr>
        <w:t>«Венецианская ночь» и др. по выбору преподавателя.</w:t>
      </w:r>
    </w:p>
    <w:p w:rsidR="00413B82" w:rsidRDefault="00413B82" w:rsidP="00BD0F83">
      <w:pPr>
        <w:shd w:val="clear" w:color="auto" w:fill="FFFFFF"/>
        <w:spacing w:before="10" w:line="480" w:lineRule="exact"/>
        <w:ind w:left="19" w:firstLine="68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Сергеевич Даргомыжский.    </w:t>
      </w:r>
      <w:r>
        <w:rPr>
          <w:b/>
          <w:bCs/>
          <w:color w:val="000000"/>
          <w:sz w:val="28"/>
          <w:szCs w:val="28"/>
        </w:rPr>
        <w:t xml:space="preserve">Жизненный и творческий </w:t>
      </w:r>
      <w:r>
        <w:rPr>
          <w:color w:val="000000"/>
          <w:spacing w:val="9"/>
          <w:sz w:val="28"/>
          <w:szCs w:val="28"/>
        </w:rPr>
        <w:t xml:space="preserve">путь.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6"/>
          <w:sz w:val="28"/>
          <w:szCs w:val="28"/>
        </w:rPr>
        <w:t xml:space="preserve">Опера в  творчестве  композитора,  особенности  музыкального  языка в </w:t>
      </w:r>
      <w:r>
        <w:rPr>
          <w:color w:val="000000"/>
          <w:spacing w:val="4"/>
          <w:sz w:val="28"/>
          <w:szCs w:val="28"/>
        </w:rPr>
        <w:t xml:space="preserve">операх  «Русалка»,  «Каменный  гость».  Психологизм  образа Мельника, </w:t>
      </w:r>
      <w:r>
        <w:rPr>
          <w:color w:val="000000"/>
          <w:sz w:val="28"/>
          <w:szCs w:val="28"/>
        </w:rPr>
        <w:t xml:space="preserve">жанровые хоровые сцены, портретная характеристика Князя. </w:t>
      </w:r>
      <w:r>
        <w:rPr>
          <w:color w:val="000000"/>
          <w:spacing w:val="7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 xml:space="preserve">песня, сатирические сценки).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686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Вокальные произведения: «Старый капрал», «Мне грустно», «Титулярный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советник» «Мне минуло шестнадцать лет».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Князя из 3 д.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6"/>
          <w:sz w:val="28"/>
          <w:szCs w:val="28"/>
        </w:rPr>
        <w:t>Романсы  и  песни  «Ночной  зефир»,  «Мельник»  и  другие  по  выбору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>
        <w:rPr>
          <w:b/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века. Деятельность и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М.А.Балакирева. 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8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r>
        <w:rPr>
          <w:color w:val="000000"/>
          <w:sz w:val="28"/>
          <w:szCs w:val="28"/>
        </w:rPr>
        <w:t>М.А.Балакирев и «Могучая кучка».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 xml:space="preserve">А.Рубинштейна «Демон», фортепианной фантазии М.А.Балакирева </w:t>
      </w:r>
      <w:r>
        <w:rPr>
          <w:color w:val="000000"/>
          <w:sz w:val="28"/>
          <w:szCs w:val="28"/>
        </w:rPr>
        <w:t>«Исламей» или других произведений на усмотрение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Порфирьевич Бородин.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z w:val="28"/>
          <w:szCs w:val="28"/>
        </w:rPr>
        <w:t>деятельность, литературный талант.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>(князь Игорь, Галицкий, хан Кончак, Ярославна). Хоровые сцены в опере. Место и роль «Половецких плясок».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</w:pP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3"/>
          <w:sz w:val="28"/>
          <w:szCs w:val="28"/>
        </w:rPr>
        <w:t>Симфоническое наследие  А.П.Бородина,  формирование  жанра русской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 xml:space="preserve">симфонии в 60-х годах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века. «Богатырская» симфония.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Опера «Князь Игорь»: пролог, хор народа «Солнцу красному слава», сцена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2"/>
          <w:sz w:val="28"/>
          <w:szCs w:val="28"/>
        </w:rPr>
        <w:t>затмения; 1 д.: песня Галицкого,    ариозо Ярославны,  хор девушек «Мы к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2"/>
          <w:sz w:val="28"/>
          <w:szCs w:val="28"/>
        </w:rPr>
        <w:t>тебе, княгиня», хор бояр «Мужайся, княгиня», 2 д.: каватина Кончаковны,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2"/>
          <w:sz w:val="28"/>
          <w:szCs w:val="28"/>
        </w:rPr>
        <w:t>ария Игоря, ария Кончака, Половецкие пляски, 4 д.:  Плач Ярославны, хор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2"/>
          <w:sz w:val="28"/>
          <w:szCs w:val="28"/>
        </w:rPr>
        <w:t>поселян.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Романсы «Спящая княжна», «Для берегов Отчизны»,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№2 «Богатырская».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Квартет №2, 3 часть «Ноктюрн».</w:t>
      </w:r>
    </w:p>
    <w:p w:rsidR="00413B82" w:rsidRDefault="00413B82" w:rsidP="00B07208">
      <w:pPr>
        <w:shd w:val="clear" w:color="auto" w:fill="FFFFFF"/>
        <w:spacing w:before="19" w:line="480" w:lineRule="exact"/>
        <w:ind w:left="29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Модест Петрович Мусоргский. Жизненный и творческий путь. 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</w:p>
    <w:p w:rsidR="00413B82" w:rsidRDefault="00413B82" w:rsidP="00B07208">
      <w:pPr>
        <w:shd w:val="clear" w:color="auto" w:fill="FFFFFF"/>
        <w:spacing w:before="10" w:line="480" w:lineRule="exact"/>
        <w:ind w:left="34"/>
        <w:jc w:val="both"/>
      </w:pP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r>
        <w:rPr>
          <w:color w:val="000000"/>
          <w:spacing w:val="-1"/>
          <w:sz w:val="28"/>
          <w:szCs w:val="28"/>
        </w:rPr>
        <w:t>Савишна» и др.).</w:t>
      </w:r>
    </w:p>
    <w:p w:rsidR="00413B82" w:rsidRDefault="00413B82" w:rsidP="00B07208">
      <w:pPr>
        <w:shd w:val="clear" w:color="auto" w:fill="FFFFFF"/>
        <w:spacing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«Картинки   с   выставки»    -   лучшее   инструментальное   произведение </w:t>
      </w:r>
      <w:r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>
        <w:rPr>
          <w:color w:val="000000"/>
          <w:spacing w:val="-1"/>
          <w:sz w:val="28"/>
          <w:szCs w:val="28"/>
        </w:rPr>
        <w:t xml:space="preserve">цикла. Оркестровая версия М.Равеля. 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</w:pPr>
      <w:r>
        <w:rPr>
          <w:color w:val="000000"/>
          <w:spacing w:val="-1"/>
          <w:sz w:val="28"/>
          <w:szCs w:val="28"/>
        </w:rPr>
        <w:t>«Борис Годунов»: оркестровое вступление, пролог 1к.: хор «На кого ты нас покидаешь», сцена с Митюхой, 2 к. целиком, 1 д. 1 к.: монолог Пимена, 1 д.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  <w:sectPr w:rsidR="00413B82">
          <w:pgSz w:w="11909" w:h="16834"/>
          <w:pgMar w:top="1107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2 к.: песня Варлаама, 2 д. монолог Бориса, сцена с курантами, 4 д. 1 к.: хор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8"/>
          <w:sz w:val="28"/>
          <w:szCs w:val="28"/>
        </w:rPr>
        <w:t>«Кормилец-батюшка», сцена с Юродивым, 4 д.З к.: хор «Расходилась,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разгулялась»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«Картинки     с     выставки»     (возможно     фрагменты     на     усмотрение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преподавателя).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1"/>
          <w:sz w:val="28"/>
          <w:szCs w:val="28"/>
        </w:rPr>
        <w:t>Песни:   «Семинарист»,   «Светик  Савишна»,   «Колыбельная  Еремушке»,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вокальный цикл «Детская»,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симфоническая картина «Ночь на Лысой горе»,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вступление к опере «Хованщина» («Рассвет на Москве-реке»).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Николай Андреевич Римский-Корсаков. Жизненный и творческий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путь. 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 xml:space="preserve">деятельности Н.А.Римского-Корсакова.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 xml:space="preserve">операх Н.А.Римского-Корсакова.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pacing w:val="1"/>
          <w:sz w:val="28"/>
          <w:szCs w:val="28"/>
        </w:rPr>
        <w:t>Симфоническое   творчество   Н.А.Римского-Корсакова.   «Шехерезада»   -</w:t>
      </w:r>
      <w:r>
        <w:rPr>
          <w:color w:val="000000"/>
          <w:spacing w:val="6"/>
          <w:sz w:val="28"/>
          <w:szCs w:val="28"/>
        </w:rPr>
        <w:t xml:space="preserve">программный замысел сюиты. Средства создания восточного колорита. </w:t>
      </w:r>
      <w:r>
        <w:rPr>
          <w:color w:val="000000"/>
          <w:sz w:val="28"/>
          <w:szCs w:val="28"/>
        </w:rPr>
        <w:t xml:space="preserve">Лейтмотивы, их развитие. Роль лейттембров. </w:t>
      </w: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«Снегурочка». Пролог - вступление, песня и пляска птиц, ария и </w:t>
      </w:r>
      <w:r>
        <w:rPr>
          <w:color w:val="000000"/>
          <w:spacing w:val="5"/>
          <w:sz w:val="28"/>
          <w:szCs w:val="28"/>
        </w:rPr>
        <w:t xml:space="preserve">ариэтта Снегурочки, Проводы масленицы; 1 д.: 1 и 2 песни Леля, ариозо </w:t>
      </w:r>
      <w:r>
        <w:rPr>
          <w:color w:val="000000"/>
          <w:spacing w:val="7"/>
          <w:sz w:val="28"/>
          <w:szCs w:val="28"/>
        </w:rPr>
        <w:t xml:space="preserve">Снегурочки; 2 д.: клич Бирючей, шествие царя Берендея, каватина царя </w:t>
      </w:r>
      <w:r>
        <w:rPr>
          <w:color w:val="000000"/>
          <w:spacing w:val="8"/>
          <w:sz w:val="28"/>
          <w:szCs w:val="28"/>
        </w:rPr>
        <w:t xml:space="preserve">Берендея; 3 д.: хор «Аи, во поле липенька», пляска скоморохов, третья </w:t>
      </w:r>
      <w:r>
        <w:rPr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>
        <w:rPr>
          <w:color w:val="000000"/>
          <w:spacing w:val="-1"/>
          <w:sz w:val="28"/>
          <w:szCs w:val="28"/>
        </w:rPr>
        <w:t>заключительный хор. Симфоническая сюита «Шехерезада».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sectPr w:rsidR="00413B82">
          <w:pgSz w:w="11909" w:h="16834"/>
          <w:pgMar w:top="110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pacing w:val="3"/>
          <w:sz w:val="28"/>
          <w:szCs w:val="28"/>
        </w:rPr>
        <w:t xml:space="preserve">Романсы, камерная лирика Н.А.Римского-Корсакова («Не ветер, вея с </w:t>
      </w:r>
      <w:r>
        <w:rPr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>
        <w:rPr>
          <w:color w:val="000000"/>
          <w:spacing w:val="-1"/>
          <w:sz w:val="28"/>
          <w:szCs w:val="28"/>
        </w:rPr>
        <w:t>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firstLine="701"/>
        <w:jc w:val="both"/>
      </w:pP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</w:p>
    <w:p w:rsidR="00413B82" w:rsidRDefault="00413B82" w:rsidP="00B07208">
      <w:pPr>
        <w:shd w:val="clear" w:color="auto" w:fill="FFFFFF"/>
        <w:spacing w:line="480" w:lineRule="exact"/>
        <w:ind w:left="34" w:right="10"/>
        <w:jc w:val="both"/>
      </w:pP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z w:val="28"/>
          <w:szCs w:val="28"/>
        </w:rPr>
        <w:t>песни как темы в финале симфонии.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история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4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Ленского. Темы, связанные с главными героями </w:t>
      </w:r>
      <w:r>
        <w:rPr>
          <w:color w:val="000000"/>
          <w:spacing w:val="-1"/>
          <w:sz w:val="28"/>
          <w:szCs w:val="28"/>
        </w:rPr>
        <w:t xml:space="preserve">оперы, изложение тем в разных картинах. 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Симфония №1 «Зимние грезы»,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 «Евгений Онегин».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>
        <w:rPr>
          <w:color w:val="000000"/>
          <w:sz w:val="28"/>
          <w:szCs w:val="28"/>
        </w:rPr>
        <w:t xml:space="preserve">сцена письмаТатьяны; 3 к.: хор «Девицы, красавицы», 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>
        <w:rPr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Гремина, </w:t>
      </w:r>
      <w:r>
        <w:rPr>
          <w:color w:val="000000"/>
          <w:spacing w:val="-1"/>
          <w:sz w:val="28"/>
          <w:szCs w:val="28"/>
        </w:rPr>
        <w:t>ариозо Онегина; 7 к.: монолог Татьяны, дуэт «Счастье было так возможно», ариозо Онегина «О, не гони, меня ты любишь».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</w:pPr>
      <w:r>
        <w:rPr>
          <w:color w:val="000000"/>
          <w:spacing w:val="-3"/>
          <w:sz w:val="28"/>
          <w:szCs w:val="28"/>
        </w:rPr>
        <w:t xml:space="preserve">Увертюра-фантазия «Ромео и Джульетта», </w:t>
      </w:r>
      <w:r>
        <w:rPr>
          <w:color w:val="000000"/>
          <w:spacing w:val="-2"/>
          <w:sz w:val="28"/>
          <w:szCs w:val="28"/>
        </w:rPr>
        <w:t xml:space="preserve">Симфония № 4, </w:t>
      </w:r>
      <w:r>
        <w:rPr>
          <w:color w:val="000000"/>
          <w:spacing w:val="-3"/>
          <w:sz w:val="28"/>
          <w:szCs w:val="28"/>
        </w:rPr>
        <w:t xml:space="preserve">Квартет </w:t>
      </w:r>
      <w:r>
        <w:rPr>
          <w:color w:val="000000"/>
          <w:spacing w:val="41"/>
          <w:sz w:val="28"/>
          <w:szCs w:val="28"/>
        </w:rPr>
        <w:t>№1,2</w:t>
      </w:r>
      <w:r>
        <w:rPr>
          <w:color w:val="000000"/>
          <w:spacing w:val="-3"/>
          <w:sz w:val="28"/>
          <w:szCs w:val="28"/>
        </w:rPr>
        <w:t xml:space="preserve"> часть,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Концерт для фортепиано с оркестром № 1,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pacing w:val="2"/>
          <w:sz w:val="28"/>
          <w:szCs w:val="28"/>
        </w:rPr>
        <w:t>Романсы «День ли царит», «То было раннею весной», «Благословляю вас,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леса» и другие на усмотрение преподавателя.</w:t>
      </w:r>
    </w:p>
    <w:p w:rsidR="00413B82" w:rsidRDefault="00413B82" w:rsidP="00B07208">
      <w:pPr>
        <w:shd w:val="clear" w:color="auto" w:fill="FFFFFF"/>
        <w:spacing w:before="605"/>
        <w:ind w:left="446"/>
      </w:pPr>
      <w:r>
        <w:rPr>
          <w:b/>
          <w:bCs/>
          <w:color w:val="000000"/>
          <w:sz w:val="28"/>
          <w:szCs w:val="28"/>
          <w:u w:val="single"/>
        </w:rPr>
        <w:t xml:space="preserve">ОТЕЧЕСТВЕННАЯ МУЗЫКАЛЬНАЯ ЛИТЕРАТУРА </w:t>
      </w:r>
      <w:r>
        <w:rPr>
          <w:b/>
          <w:bCs/>
          <w:color w:val="000000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ВЕКА</w:t>
      </w:r>
    </w:p>
    <w:p w:rsidR="00413B82" w:rsidRDefault="00413B82" w:rsidP="00B07208">
      <w:pPr>
        <w:shd w:val="clear" w:color="auto" w:fill="FFFFFF"/>
        <w:spacing w:before="158"/>
        <w:ind w:left="34"/>
        <w:jc w:val="center"/>
      </w:pPr>
      <w:r>
        <w:rPr>
          <w:b/>
          <w:bCs/>
          <w:color w:val="000000"/>
          <w:spacing w:val="-2"/>
          <w:sz w:val="28"/>
          <w:szCs w:val="28"/>
          <w:u w:val="single"/>
        </w:rPr>
        <w:t>(5 год обучения)</w:t>
      </w:r>
    </w:p>
    <w:p w:rsidR="00413B82" w:rsidRDefault="00413B82" w:rsidP="00B07208">
      <w:pPr>
        <w:shd w:val="clear" w:color="auto" w:fill="FFFFFF"/>
        <w:spacing w:before="509" w:line="480" w:lineRule="exact"/>
        <w:ind w:left="29" w:right="5" w:firstLine="701"/>
        <w:jc w:val="both"/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2"/>
          <w:sz w:val="28"/>
          <w:szCs w:val="28"/>
        </w:rPr>
        <w:t xml:space="preserve">современном музыкальном мире. При изучении театральных произведений </w:t>
      </w:r>
      <w:r>
        <w:rPr>
          <w:color w:val="000000"/>
          <w:spacing w:val="-1"/>
          <w:sz w:val="28"/>
          <w:szCs w:val="28"/>
        </w:rPr>
        <w:t xml:space="preserve">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>для прослушивания педагог может отобрать исходя из уровня подготовки учеников, их интересов, наличия звукозаписей.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Русская культура в конце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- начале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веков. </w:t>
      </w:r>
      <w:r>
        <w:rPr>
          <w:color w:val="000000"/>
          <w:spacing w:val="-3"/>
          <w:sz w:val="28"/>
          <w:szCs w:val="28"/>
        </w:rPr>
        <w:t xml:space="preserve">«Серебряный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z w:val="28"/>
          <w:szCs w:val="28"/>
        </w:rPr>
        <w:t>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Творчество С.И.Танеева. 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2"/>
          <w:sz w:val="28"/>
          <w:szCs w:val="28"/>
        </w:rPr>
        <w:t>наследие.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кантаты «Иоанн </w:t>
      </w:r>
      <w:r>
        <w:rPr>
          <w:color w:val="000000"/>
          <w:spacing w:val="13"/>
          <w:sz w:val="28"/>
          <w:szCs w:val="28"/>
        </w:rPr>
        <w:t xml:space="preserve">Дамаскин», Симфонии до минор, романсов и хоров по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  <w:sectPr w:rsidR="00413B82">
          <w:pgSz w:w="11909" w:h="16834"/>
          <w:pgMar w:top="1102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 w:firstLine="725"/>
        <w:jc w:val="both"/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Творчество А.КЛядова</w:t>
      </w:r>
      <w:r>
        <w:rPr>
          <w:i/>
          <w:iCs/>
          <w:color w:val="000000"/>
          <w:spacing w:val="6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>форм в фортепианной и симфонической музыке. Преобладание сказочной тематики в программных произведениях.</w:t>
      </w:r>
    </w:p>
    <w:p w:rsidR="00413B82" w:rsidRDefault="00413B82" w:rsidP="00B07208">
      <w:pPr>
        <w:shd w:val="clear" w:color="auto" w:fill="FFFFFF"/>
        <w:spacing w:line="480" w:lineRule="exact"/>
        <w:ind w:left="34" w:right="5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Для ознакомления </w:t>
      </w:r>
      <w:r>
        <w:rPr>
          <w:color w:val="000000"/>
          <w:spacing w:val="7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  А.К.Глазунова.</w:t>
      </w:r>
      <w:r>
        <w:rPr>
          <w:i/>
          <w:iCs/>
          <w:color w:val="000000"/>
          <w:spacing w:val="3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>рекомендуется прослушивание Симфонии №5, Концерта для скрипки с оркестром, фрагментов балета «Раймонда».</w:t>
      </w:r>
    </w:p>
    <w:p w:rsidR="00413B82" w:rsidRDefault="00413B82" w:rsidP="00B07208">
      <w:pPr>
        <w:shd w:val="clear" w:color="auto" w:fill="FFFFFF"/>
        <w:spacing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1"/>
          <w:sz w:val="28"/>
          <w:szCs w:val="28"/>
        </w:rPr>
        <w:t>Творчество   С.В.Рахманинова.</w:t>
      </w:r>
      <w:r>
        <w:rPr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Биография.   Наследник   традиций </w:t>
      </w:r>
      <w:r>
        <w:rPr>
          <w:color w:val="000000"/>
          <w:spacing w:val="3"/>
          <w:sz w:val="28"/>
          <w:szCs w:val="28"/>
        </w:rPr>
        <w:t xml:space="preserve">П.И.Чайковского. Русский мелодизм в духовных и светских сочинениях. </w:t>
      </w:r>
      <w:r>
        <w:rPr>
          <w:color w:val="000000"/>
          <w:sz w:val="28"/>
          <w:szCs w:val="28"/>
        </w:rPr>
        <w:t xml:space="preserve">С.В.Рахманинов - выдающийся пианист. Обзор творчества. </w:t>
      </w:r>
    </w:p>
    <w:p w:rsidR="00413B82" w:rsidRDefault="00413B82" w:rsidP="00BD0F83">
      <w:pPr>
        <w:shd w:val="clear" w:color="auto" w:fill="FFFFFF"/>
        <w:spacing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</w:p>
    <w:p w:rsidR="00413B82" w:rsidRDefault="00413B82" w:rsidP="00BD0F83">
      <w:pPr>
        <w:shd w:val="clear" w:color="auto" w:fill="FFFFFF"/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 № 2 для фортепиано с оркестром, Романсы «Не пой, красавица», «Вешние воды», «Вокализ», Прелюдии до-диез минор, Ре мажор, Музыкальный момент ми минор.</w:t>
      </w:r>
    </w:p>
    <w:p w:rsidR="00413B82" w:rsidRDefault="00413B82" w:rsidP="00BD0F83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Концерт № 3 для фортепиано с оркестром,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>
        <w:rPr>
          <w:color w:val="000000"/>
          <w:spacing w:val="3"/>
          <w:sz w:val="28"/>
          <w:szCs w:val="28"/>
        </w:rPr>
        <w:t xml:space="preserve">прелюдии,     музыкальные     моменты,     этюды-картины     по    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А.Н.Скрябина</w:t>
      </w:r>
      <w:r>
        <w:rPr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>расширение состава, особенности тематизма, тембры-символы.</w:t>
      </w:r>
    </w:p>
    <w:p w:rsidR="00413B82" w:rsidRDefault="00413B82" w:rsidP="00BD0F83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376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Прелюдии </w:t>
      </w:r>
      <w:r>
        <w:rPr>
          <w:color w:val="000000"/>
          <w:spacing w:val="-2"/>
          <w:sz w:val="28"/>
          <w:szCs w:val="28"/>
          <w:lang w:val="en-US"/>
        </w:rPr>
        <w:t>op</w:t>
      </w:r>
      <w:r w:rsidRPr="00BE1FE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11 по выбору преподавателя, </w:t>
      </w:r>
      <w:r>
        <w:rPr>
          <w:color w:val="000000"/>
          <w:spacing w:val="-1"/>
          <w:sz w:val="28"/>
          <w:szCs w:val="28"/>
        </w:rPr>
        <w:t xml:space="preserve">Этюд ре-диез минор ор. 8, </w:t>
      </w:r>
    </w:p>
    <w:p w:rsidR="00413B82" w:rsidRDefault="00413B82" w:rsidP="00B07208">
      <w:pPr>
        <w:shd w:val="clear" w:color="auto" w:fill="FFFFFF"/>
        <w:spacing w:line="480" w:lineRule="exact"/>
        <w:ind w:right="3763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3763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«Поэма экстаза», </w:t>
      </w:r>
      <w:r>
        <w:rPr>
          <w:color w:val="000000"/>
          <w:spacing w:val="-1"/>
          <w:sz w:val="28"/>
          <w:szCs w:val="28"/>
        </w:rPr>
        <w:t>Две поэмы ор.32.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Биография И.Ф.Стравинского, «Русские сезоны». </w:t>
      </w:r>
      <w:r>
        <w:rPr>
          <w:color w:val="000000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«русского периода», новации в драматургии, хореографии и </w:t>
      </w:r>
      <w:r>
        <w:rPr>
          <w:color w:val="000000"/>
          <w:spacing w:val="-1"/>
          <w:sz w:val="28"/>
          <w:szCs w:val="28"/>
        </w:rPr>
        <w:t>музыке балета.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  стилевые   веяния   и   композиторские   техники,   менявшиеся   на протяжении творчества И.Ф.Стравинского.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«Петрушка».</w:t>
      </w:r>
    </w:p>
    <w:p w:rsidR="00413B82" w:rsidRDefault="00413B82" w:rsidP="00B07208">
      <w:pPr>
        <w:shd w:val="clear" w:color="auto" w:fill="FFFFFF"/>
        <w:spacing w:before="5" w:line="480" w:lineRule="exact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>Фрагменты балетов «Жар-Птица», «Весна священная».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4" w:firstLine="725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Отечественная музыкальная культура 20-30-х годов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века. </w:t>
      </w:r>
      <w:r>
        <w:rPr>
          <w:color w:val="000000"/>
          <w:spacing w:val="3"/>
          <w:sz w:val="28"/>
          <w:szCs w:val="28"/>
        </w:rPr>
        <w:t xml:space="preserve">Революции в России начала </w:t>
      </w:r>
      <w:r>
        <w:rPr>
          <w:color w:val="000000"/>
          <w:spacing w:val="3"/>
          <w:sz w:val="28"/>
          <w:szCs w:val="28"/>
          <w:lang w:val="en-US"/>
        </w:rPr>
        <w:t>XX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:rsidR="00413B82" w:rsidRDefault="00413B82" w:rsidP="00B07208">
      <w:pPr>
        <w:shd w:val="clear" w:color="auto" w:fill="FFFFFF"/>
        <w:spacing w:line="480" w:lineRule="exact"/>
        <w:ind w:left="29" w:right="1613"/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 xml:space="preserve">А.В.Мосолов «Завод», В.М.Дешевов «Рельсы», </w:t>
      </w:r>
      <w:r>
        <w:rPr>
          <w:color w:val="000000"/>
          <w:sz w:val="28"/>
          <w:szCs w:val="28"/>
        </w:rPr>
        <w:t>и других на 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Сергей Сергеевич Прокофьев. Жизненный и творческий путь. </w:t>
      </w:r>
      <w:r>
        <w:rPr>
          <w:color w:val="000000"/>
          <w:sz w:val="28"/>
          <w:szCs w:val="28"/>
        </w:rPr>
        <w:t xml:space="preserve">Сочетание двух эпох в его творчестве: дореволюционной и советской. </w:t>
      </w:r>
      <w:r>
        <w:rPr>
          <w:color w:val="000000"/>
          <w:spacing w:val="2"/>
          <w:sz w:val="28"/>
          <w:szCs w:val="28"/>
        </w:rPr>
        <w:t>С.С.Прокофьев   -   выдающийся   пианист.   Уникальное   сотрудничество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  <w:sectPr w:rsidR="00413B82">
          <w:pgSz w:w="11909" w:h="16834"/>
          <w:pgMar w:top="1351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С.С.Прокофьева и С.М.Эйзенштейна. «Александр Невский» - киномузыка,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переросшая в самостоятельное оркестровое произведение.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И.Ф.Стравинского. Выбор сюжетов. Лейтмотивы, их роль в симфонизации</w:t>
      </w:r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партий.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1"/>
          <w:sz w:val="28"/>
          <w:szCs w:val="28"/>
        </w:rPr>
        <w:t>Симфоническое    творчество    С.С.Прокофьева.    Седьмая    симфония    -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1"/>
          <w:sz w:val="28"/>
          <w:szCs w:val="28"/>
        </w:rPr>
        <w:t>последнее завершенное произведение композитора. Особенности строения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цикла.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r>
        <w:rPr>
          <w:color w:val="000000"/>
          <w:sz w:val="28"/>
          <w:szCs w:val="28"/>
        </w:rPr>
        <w:t>Пьесы для фортепиано из ор.12 (Гавот, Прелюд, Юмористическое скерцо),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Кантата «Александр Невский»,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r>
        <w:rPr>
          <w:color w:val="000000"/>
          <w:spacing w:val="5"/>
          <w:sz w:val="28"/>
          <w:szCs w:val="28"/>
        </w:rPr>
        <w:t>Балет «Ромео  и Джульетта»:  вступление,   1  д.:  «Улица просыпается»,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«Джульетта-девочка»,   «Маски»,   «Танец  рыцарей»,   «Мадригал»;   2   д.: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Адажио Золушки и Принца; 3 д.: первый галоп Принца,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5"/>
          <w:sz w:val="28"/>
          <w:szCs w:val="28"/>
        </w:rPr>
        <w:t>Симфония ;7: 1, 2, 3 и 4 части.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Кинофильм С.М.Эйзенштейна «Александр Невский»,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Марш из оперы «Любовь к трем апельсинам»,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Первый концерт для фортепиано с оркестром.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путь. 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цикла. Роль камерной музыки в творчестве композитора. Седьмая («Ленинградская») симфония. Великая Отечественная война в </w:t>
      </w:r>
      <w:r>
        <w:rPr>
          <w:color w:val="000000"/>
          <w:spacing w:val="1"/>
          <w:sz w:val="28"/>
          <w:szCs w:val="28"/>
        </w:rPr>
        <w:t>советской музыке. Подробный разбор первой части (особенности строения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  <w:sectPr w:rsidR="00413B82">
          <w:pgSz w:w="11909" w:h="16834"/>
          <w:pgMar w:top="134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9"/>
          <w:sz w:val="28"/>
          <w:szCs w:val="28"/>
        </w:rPr>
        <w:t>сонатной формы, «эпизод нашествия», измененная реприза) и краткая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характеристика 2, 3 и 4 частей.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4"/>
          <w:sz w:val="28"/>
          <w:szCs w:val="28"/>
        </w:rPr>
        <w:t>Камерная музыка, основные жанры. Фортепианный квинтет соль минор.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-1"/>
          <w:sz w:val="28"/>
          <w:szCs w:val="28"/>
        </w:rPr>
        <w:t>(прелюдия, фуга, пассакалия).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>современников   Д.Д.Шостаковича,   отраженное   в   его   музыке.   «Казнь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Степана Разина» - жанр вокально-симфонической поэмы.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№7 До мажор,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Фортепианный квинтет соль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«Казнь Степана Разина».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5, 1 часть,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«Песня о встречном»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0" w:firstLine="730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Арама Ильича Хачатуряна. </w:t>
      </w:r>
      <w:r>
        <w:rPr>
          <w:b/>
          <w:bCs/>
          <w:color w:val="000000"/>
          <w:spacing w:val="6"/>
          <w:sz w:val="28"/>
          <w:szCs w:val="28"/>
        </w:rPr>
        <w:t xml:space="preserve">Новое поколение </w:t>
      </w:r>
      <w:r>
        <w:rPr>
          <w:color w:val="000000"/>
          <w:spacing w:val="5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>
        <w:rPr>
          <w:color w:val="000000"/>
          <w:spacing w:val="9"/>
          <w:sz w:val="28"/>
          <w:szCs w:val="28"/>
        </w:rPr>
        <w:t xml:space="preserve">прослушивание произведений: Концерт для скрипки с оркестром, </w:t>
      </w:r>
      <w:r>
        <w:rPr>
          <w:color w:val="000000"/>
          <w:spacing w:val="-1"/>
          <w:sz w:val="28"/>
          <w:szCs w:val="28"/>
        </w:rPr>
        <w:t>фрагменты из балетов «Гаянэ» и «Спартак».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>
        <w:rPr>
          <w:color w:val="000000"/>
          <w:spacing w:val="8"/>
          <w:sz w:val="28"/>
          <w:szCs w:val="28"/>
        </w:rPr>
        <w:t xml:space="preserve">Продолжатель 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1"/>
          <w:sz w:val="28"/>
          <w:szCs w:val="28"/>
        </w:rPr>
        <w:t>музыке Г.В.Свиридова.</w:t>
      </w:r>
    </w:p>
    <w:p w:rsidR="00413B82" w:rsidRDefault="00413B82" w:rsidP="00B07208">
      <w:pPr>
        <w:shd w:val="clear" w:color="auto" w:fill="FFFFFF"/>
        <w:spacing w:line="480" w:lineRule="exact"/>
        <w:ind w:left="34" w:firstLine="715"/>
        <w:jc w:val="both"/>
      </w:pPr>
      <w:r>
        <w:rPr>
          <w:color w:val="000000"/>
          <w:sz w:val="28"/>
          <w:szCs w:val="28"/>
        </w:rPr>
        <w:t xml:space="preserve">Для ознакомления возможно прослушивание произведений: 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Р.Бернса и</w:t>
      </w:r>
    </w:p>
    <w:p w:rsidR="00413B82" w:rsidRDefault="00413B82" w:rsidP="00B07208">
      <w:pPr>
        <w:shd w:val="clear" w:color="auto" w:fill="FFFFFF"/>
        <w:spacing w:before="187"/>
        <w:ind w:left="34"/>
      </w:pPr>
      <w:r>
        <w:rPr>
          <w:color w:val="000000"/>
          <w:spacing w:val="-3"/>
          <w:sz w:val="28"/>
          <w:szCs w:val="28"/>
        </w:rPr>
        <w:t>др.).</w:t>
      </w:r>
    </w:p>
    <w:p w:rsidR="00413B82" w:rsidRDefault="00413B82" w:rsidP="00B07208">
      <w:pPr>
        <w:shd w:val="clear" w:color="auto" w:fill="FFFFFF"/>
        <w:spacing w:before="187"/>
        <w:ind w:left="34"/>
        <w:sectPr w:rsidR="00413B82">
          <w:pgSz w:w="11909" w:h="16834"/>
          <w:pgMar w:top="133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Шестидесятые годы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века, «оттепель». </w:t>
      </w:r>
      <w:r>
        <w:rPr>
          <w:color w:val="000000"/>
          <w:sz w:val="28"/>
          <w:szCs w:val="28"/>
        </w:rPr>
        <w:t xml:space="preserve">Отечественная музыка второй половины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3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1"/>
          <w:sz w:val="28"/>
          <w:szCs w:val="28"/>
        </w:rPr>
        <w:t>имеющихся 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firstLine="730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 Р.К.Щедрина.   </w:t>
      </w:r>
      <w:r>
        <w:rPr>
          <w:color w:val="000000"/>
          <w:spacing w:val="2"/>
          <w:sz w:val="28"/>
          <w:szCs w:val="28"/>
        </w:rPr>
        <w:t xml:space="preserve">Краткое  ознакомление  с  биографией </w:t>
      </w:r>
      <w:r>
        <w:rPr>
          <w:color w:val="000000"/>
          <w:spacing w:val="-1"/>
          <w:sz w:val="28"/>
          <w:szCs w:val="28"/>
        </w:rPr>
        <w:t xml:space="preserve">композитора. Прослушивание произведений: </w:t>
      </w:r>
      <w:r>
        <w:rPr>
          <w:color w:val="000000"/>
          <w:sz w:val="28"/>
          <w:szCs w:val="28"/>
        </w:rPr>
        <w:t>Концерт для оркестра «Озорные частушки».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 w:firstLine="725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Творчество А.Г.Шнитке и С.А.Губайдулиной. 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r>
        <w:rPr>
          <w:color w:val="000000"/>
          <w:spacing w:val="3"/>
          <w:sz w:val="28"/>
          <w:szCs w:val="28"/>
        </w:rPr>
        <w:t xml:space="preserve">А.Г.Шнитке </w:t>
      </w:r>
      <w:r>
        <w:rPr>
          <w:color w:val="000000"/>
          <w:spacing w:val="3"/>
          <w:sz w:val="28"/>
          <w:szCs w:val="28"/>
          <w:lang w:val="en-US"/>
        </w:rPr>
        <w:t>Concerto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grosso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№1, С.А.Губайдуллина </w:t>
      </w:r>
      <w:r w:rsidRPr="00BE1FE1">
        <w:rPr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  <w:lang w:val="en-US"/>
        </w:rPr>
        <w:t>Detto</w:t>
      </w:r>
      <w:r w:rsidRPr="00BE1FE1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BE1FE1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10" w:firstLine="792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Творчество Э.В.Денисова и В.А.Гаврилина. </w:t>
      </w: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:rsidR="00413B82" w:rsidRDefault="00413B82" w:rsidP="00B07208">
      <w:pPr>
        <w:shd w:val="clear" w:color="auto" w:fill="FFFFFF"/>
        <w:spacing w:before="619"/>
        <w:ind w:left="1512"/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B07208">
        <w:rPr>
          <w:b/>
          <w:bCs/>
          <w:color w:val="000000"/>
          <w:sz w:val="28"/>
          <w:szCs w:val="28"/>
        </w:rPr>
        <w:t xml:space="preserve">.     </w:t>
      </w:r>
      <w:r>
        <w:rPr>
          <w:b/>
          <w:bCs/>
          <w:color w:val="000000"/>
          <w:sz w:val="28"/>
          <w:szCs w:val="28"/>
          <w:u w:val="single"/>
        </w:rPr>
        <w:t>ТРЕБОВАНИЯ К УРОВНЮ ПОДГОТОВКИ</w:t>
      </w:r>
    </w:p>
    <w:p w:rsidR="00413B82" w:rsidRDefault="00413B82" w:rsidP="00B07208">
      <w:pPr>
        <w:shd w:val="clear" w:color="auto" w:fill="FFFFFF"/>
        <w:spacing w:before="154"/>
        <w:ind w:left="3878"/>
      </w:pPr>
      <w:r>
        <w:rPr>
          <w:b/>
          <w:bCs/>
          <w:color w:val="000000"/>
          <w:spacing w:val="-1"/>
          <w:sz w:val="28"/>
          <w:szCs w:val="28"/>
          <w:u w:val="single"/>
        </w:rPr>
        <w:t>ОБУЧАЮЩИХСЯ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1"/>
          <w:sz w:val="28"/>
          <w:szCs w:val="28"/>
        </w:rPr>
        <w:t>слуховых навыков.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  <w:sectPr w:rsidR="00413B82">
          <w:pgSz w:w="11909" w:h="16834"/>
          <w:pgMar w:top="109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>
        <w:rPr>
          <w:color w:val="000000"/>
          <w:spacing w:val="1"/>
          <w:sz w:val="28"/>
          <w:szCs w:val="28"/>
        </w:rPr>
        <w:t xml:space="preserve">умений и навыков, отражающий наличие у обучающегося музыкальной </w:t>
      </w:r>
      <w:r>
        <w:rPr>
          <w:color w:val="000000"/>
          <w:sz w:val="28"/>
          <w:szCs w:val="28"/>
        </w:rPr>
        <w:t xml:space="preserve">памяти и слуха, музыкального восприятия и мышления, художественного </w:t>
      </w:r>
      <w:r>
        <w:rPr>
          <w:color w:val="000000"/>
          <w:spacing w:val="10"/>
          <w:sz w:val="28"/>
          <w:szCs w:val="28"/>
        </w:rPr>
        <w:t xml:space="preserve">вкуса, знания музыкальных стилей, владения профессиональной </w:t>
      </w:r>
      <w:r>
        <w:rPr>
          <w:color w:val="000000"/>
          <w:sz w:val="28"/>
          <w:szCs w:val="28"/>
        </w:rPr>
        <w:t>музыкальной терминологией, определенного исторического кругозора.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системе культуры, духовно-нравственном развитии человека;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знание  творческих   биографий  зарубежных  и   отечественных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согласно программным требованиям;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знание    в     соответствии    с    программными    требованиями</w:t>
      </w:r>
      <w:r>
        <w:rPr>
          <w:color w:val="000000"/>
          <w:spacing w:val="2"/>
          <w:sz w:val="28"/>
          <w:szCs w:val="28"/>
        </w:rPr>
        <w:br/>
        <w:t>музыкальных произведений зарубежных и отечественных композиторов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различных исторических периодов, стилей, жанров и форм от эпохи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барокко до современности;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творчестве композиторов;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умение   определять   на   слух   фрагменты   того   или   иного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изученного музыкального произведения;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навыки  по  восприятию  музыкального  произведения,  умение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выражать   его   понимание   и   свое   к  нему   отношение,   обнаруживать</w:t>
      </w:r>
      <w:r>
        <w:rPr>
          <w:color w:val="000000"/>
          <w:spacing w:val="-1"/>
          <w:sz w:val="28"/>
          <w:szCs w:val="28"/>
        </w:rPr>
        <w:br/>
        <w:t>ассоциативные связи с другими видами искусств.</w:t>
      </w:r>
    </w:p>
    <w:p w:rsidR="00413B82" w:rsidRDefault="00413B82" w:rsidP="00B07208">
      <w:pPr>
        <w:shd w:val="clear" w:color="auto" w:fill="FFFFFF"/>
        <w:spacing w:before="610"/>
        <w:ind w:left="638"/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B07208">
        <w:rPr>
          <w:b/>
          <w:bCs/>
          <w:color w:val="000000"/>
          <w:sz w:val="28"/>
          <w:szCs w:val="28"/>
        </w:rPr>
        <w:t xml:space="preserve">.      </w:t>
      </w:r>
      <w:r>
        <w:rPr>
          <w:b/>
          <w:bCs/>
          <w:color w:val="000000"/>
          <w:sz w:val="28"/>
          <w:szCs w:val="28"/>
          <w:u w:val="single"/>
        </w:rPr>
        <w:t>ФОРМЫ И МЕТОДЫ КОНТРОЛЯ, СИСТЕМА ОЦЕНОК</w:t>
      </w:r>
    </w:p>
    <w:p w:rsidR="00413B82" w:rsidRDefault="00413B82" w:rsidP="00B07208">
      <w:pPr>
        <w:shd w:val="clear" w:color="auto" w:fill="FFFFFF"/>
        <w:spacing w:before="518" w:line="480" w:lineRule="exact"/>
        <w:ind w:left="1805"/>
      </w:pPr>
      <w:r>
        <w:rPr>
          <w:b/>
          <w:bCs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"/>
          <w:sz w:val="28"/>
          <w:szCs w:val="28"/>
        </w:rPr>
        <w:t xml:space="preserve">Цель аттестационных (контрольных) мероприятий - определить </w:t>
      </w:r>
      <w:r>
        <w:rPr>
          <w:color w:val="000000"/>
          <w:sz w:val="28"/>
          <w:szCs w:val="28"/>
        </w:rPr>
        <w:t xml:space="preserve">успешность развития учащегося и степень освоения им учебных задач на </w:t>
      </w:r>
      <w:r>
        <w:rPr>
          <w:color w:val="000000"/>
          <w:spacing w:val="-1"/>
          <w:sz w:val="28"/>
          <w:szCs w:val="28"/>
        </w:rPr>
        <w:t>данном этапе.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z w:val="28"/>
          <w:szCs w:val="28"/>
        </w:rPr>
        <w:t>Виды контроля: текущий, промежуточный, итоговый.</w:t>
      </w:r>
    </w:p>
    <w:p w:rsidR="00413B82" w:rsidRDefault="00413B82" w:rsidP="00B07208">
      <w:pPr>
        <w:shd w:val="clear" w:color="auto" w:fill="FFFFFF"/>
        <w:spacing w:line="480" w:lineRule="exact"/>
        <w:ind w:left="710"/>
        <w:sectPr w:rsidR="00413B82">
          <w:pgSz w:w="11909" w:h="16834"/>
          <w:pgMar w:top="128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413B82" w:rsidRPr="00BD0F83" w:rsidRDefault="00413B82" w:rsidP="00B07208">
      <w:pPr>
        <w:shd w:val="clear" w:color="auto" w:fill="FFFFFF"/>
        <w:spacing w:line="480" w:lineRule="exact"/>
        <w:ind w:left="730"/>
        <w:rPr>
          <w:b/>
          <w:bCs/>
        </w:rPr>
      </w:pPr>
      <w:r w:rsidRPr="00BD0F83">
        <w:rPr>
          <w:b/>
          <w:bCs/>
          <w:i/>
          <w:iCs/>
          <w:color w:val="000000"/>
          <w:spacing w:val="4"/>
          <w:sz w:val="28"/>
          <w:szCs w:val="28"/>
        </w:rPr>
        <w:t>Формы текущего контроля: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480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 (фронтальный и индивидуальный),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10" w:line="480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>
        <w:rPr>
          <w:color w:val="000000"/>
          <w:spacing w:val="2"/>
          <w:sz w:val="28"/>
          <w:szCs w:val="28"/>
        </w:rPr>
        <w:br/>
        <w:t>конкретном уроке (выполнение домашнего задания, знание музыкальных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>
        <w:rPr>
          <w:color w:val="000000"/>
          <w:spacing w:val="-1"/>
          <w:sz w:val="28"/>
          <w:szCs w:val="28"/>
        </w:rPr>
        <w:br/>
        <w:t>усвоение пройденного),</w:t>
      </w:r>
    </w:p>
    <w:p w:rsidR="00413B82" w:rsidRDefault="00413B82" w:rsidP="00B07208">
      <w:pPr>
        <w:shd w:val="clear" w:color="auto" w:fill="FFFFFF"/>
        <w:tabs>
          <w:tab w:val="left" w:pos="946"/>
        </w:tabs>
        <w:spacing w:before="130"/>
        <w:ind w:left="78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письменное задание, тест.</w:t>
      </w:r>
    </w:p>
    <w:p w:rsidR="00413B82" w:rsidRDefault="00413B82" w:rsidP="00B07208">
      <w:pPr>
        <w:shd w:val="clear" w:color="auto" w:fill="FFFFFF"/>
        <w:spacing w:before="29" w:line="480" w:lineRule="exact"/>
        <w:ind w:left="5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контрольный урок, 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3"/>
          <w:sz w:val="28"/>
          <w:szCs w:val="28"/>
        </w:rPr>
        <w:t>оценки.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1"/>
          <w:sz w:val="28"/>
          <w:szCs w:val="28"/>
        </w:rPr>
        <w:t>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58"/>
        <w:rPr>
          <w:b/>
          <w:bCs/>
        </w:rPr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Пример письменных вопросов для контрольного урока</w:t>
      </w:r>
    </w:p>
    <w:p w:rsidR="00413B82" w:rsidRDefault="00413B82" w:rsidP="00B07208">
      <w:pPr>
        <w:shd w:val="clear" w:color="auto" w:fill="FFFFFF"/>
        <w:spacing w:before="326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1 вариант, 8 класс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 определил  П.И.Чайковский   жанр   оперы   "Евгений   Онегин"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почему.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музыкальные темы, связанные с образом Ленского, повторяются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опере и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   какой    картине    находится    «Сцена   письма    Татьяны»?    Какие</w:t>
      </w:r>
      <w:r>
        <w:rPr>
          <w:color w:val="000000"/>
          <w:sz w:val="28"/>
          <w:szCs w:val="28"/>
        </w:rPr>
        <w:br/>
        <w:t>музыкальные темы из этой сцены еще звучат в опере,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картине  показан   бал  в  Петербурге,   и  какие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Перечислите хоровые эпизоды в опере (картина, состав хора).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 какой темы начинается опера? Дайте ей характеристику. Где еще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звучит эта тема?</w:t>
      </w:r>
    </w:p>
    <w:p w:rsidR="00413B82" w:rsidRDefault="00413B82" w:rsidP="00B07208">
      <w:pPr>
        <w:shd w:val="clear" w:color="auto" w:fill="FFFFFF"/>
        <w:spacing w:before="389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 2 вариант, 8 класс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Где впервые была поставлена опера и почему.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музыкальные темы, связанные с образом Татьяны, повторяются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опере, где?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какой картине находится Ария Ленского? Как она построена, дайте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характеристику основной темы арии. Где в последний раз звучит эта тема,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чем ее смысл?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ансамбля).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Что   такое   ариозо?   Ариозо   каких   персонажей   есть   в   опере?  Где</w:t>
      </w:r>
      <w:r>
        <w:rPr>
          <w:color w:val="000000"/>
          <w:sz w:val="28"/>
          <w:szCs w:val="28"/>
        </w:rPr>
        <w:br/>
        <w:t>находятся эти ариозо? Темы каких ариозо повторяются в опере и где?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Промежуточный контроль </w:t>
      </w:r>
      <w:r>
        <w:rPr>
          <w:i/>
          <w:iCs/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>
        <w:rPr>
          <w:color w:val="000000"/>
          <w:spacing w:val="-1"/>
          <w:sz w:val="28"/>
          <w:szCs w:val="28"/>
        </w:rPr>
        <w:t>изученного материала.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  <w:sectPr w:rsidR="00413B82">
          <w:pgSz w:w="11909" w:h="16834"/>
          <w:pgMar w:top="1282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48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:rsidR="00413B82" w:rsidRDefault="00413B82" w:rsidP="00B07208">
      <w:pPr>
        <w:shd w:val="clear" w:color="auto" w:fill="FFFFFF"/>
        <w:spacing w:before="312"/>
        <w:ind w:left="5"/>
        <w:jc w:val="center"/>
      </w:pPr>
      <w:r>
        <w:rPr>
          <w:b/>
          <w:bCs/>
          <w:color w:val="000000"/>
          <w:spacing w:val="-1"/>
          <w:sz w:val="28"/>
          <w:szCs w:val="28"/>
        </w:rPr>
        <w:t>2 год обучения, 1 вариант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В каких странах жили и творили композиторы: Г.Ф.Гендель, Г.Перселл,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2"/>
          <w:sz w:val="28"/>
          <w:szCs w:val="28"/>
        </w:rPr>
        <w:t>К.В.Глюк, А.Сальери, К.М.Вебер, В.Беллини, Д.Верди, Ф.Мендельсон.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before="5"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которых приходится на </w:t>
      </w:r>
      <w:r>
        <w:rPr>
          <w:b/>
          <w:bCs/>
          <w:color w:val="000000"/>
          <w:spacing w:val="-2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Расположите эти события в хронологическом порядке: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10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встречи Л. ван Бетховена и В.А.Моцарта в Вене,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окончания службы И.Гайдна у Эстерхази,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Чем отличается квартет от концерта?</w:t>
      </w:r>
    </w:p>
    <w:p w:rsidR="00413B82" w:rsidRDefault="00413B82" w:rsidP="00B07208">
      <w:pPr>
        <w:shd w:val="clear" w:color="auto" w:fill="FFFFFF"/>
        <w:tabs>
          <w:tab w:val="left" w:pos="461"/>
        </w:tabs>
        <w:spacing w:before="10" w:line="480" w:lineRule="exact"/>
        <w:ind w:left="14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 w:rsidRPr="00BE1FE1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>веке.   В   творчестве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shd w:val="clear" w:color="auto" w:fill="FFFFFF"/>
        <w:tabs>
          <w:tab w:val="left" w:pos="293"/>
        </w:tabs>
        <w:spacing w:before="5" w:line="480" w:lineRule="exact"/>
        <w:ind w:left="19"/>
      </w:pPr>
      <w:r>
        <w:rPr>
          <w:color w:val="000000"/>
          <w:spacing w:val="-12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«Неоконченная», «Пасторальная», «Лесной царь», «Зимний путь».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называется последняя часть сонатно-симфонического цикла? Какую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музыкальную форму чаще всего использовали композиторы?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  <w:sectPr w:rsidR="00413B82">
          <w:pgSz w:w="11909" w:h="16834"/>
          <w:pgMar w:top="1342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2 год обучения, 2 вариант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Из каких стран композиторы: К.Монтеверди, Ф.Куперен, А.Вивальди,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Д.Б.Перголези, Ф.Лист, Г.Доницетти, Р.Вагнер, Р.Шуман.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480" w:lineRule="exact"/>
        <w:ind w:right="2150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год встречи Л. ван Бетховена и В.А.Моцарта в Вене,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>год окончания службы И.Гайдна у Эстерхази,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3"/>
        </w:tabs>
        <w:spacing w:line="480" w:lineRule="exact"/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:rsidR="00413B82" w:rsidRDefault="00413B82" w:rsidP="00B07208">
      <w:pPr>
        <w:shd w:val="clear" w:color="auto" w:fill="FFFFFF"/>
        <w:tabs>
          <w:tab w:val="left" w:pos="432"/>
        </w:tabs>
        <w:spacing w:before="10" w:line="480" w:lineRule="exact"/>
        <w:ind w:left="5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Назовите   танцы,   популярные   в  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>веке.   В   творчестве   каких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«Страсти  по  Иоанну»,  «Хорошо  темперированный  клавир»,  «Времена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мельничиха».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третьей части симфонии?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появляются в их творчестве?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  <w:sectPr w:rsidR="00413B82">
          <w:pgSz w:w="11909" w:h="16834"/>
          <w:pgMar w:top="1099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Учебными планами по образовательным программам «Фортепиано», </w:t>
      </w:r>
      <w:r>
        <w:rPr>
          <w:color w:val="000000"/>
          <w:spacing w:val="12"/>
          <w:sz w:val="28"/>
          <w:szCs w:val="28"/>
        </w:rPr>
        <w:t xml:space="preserve">«Струнные инструменты», «Духовые и ударные инструменты» и </w:t>
      </w:r>
      <w:r>
        <w:rPr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>
        <w:rPr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701"/>
        <w:rPr>
          <w:b/>
          <w:bCs/>
        </w:rPr>
      </w:pPr>
      <w:r w:rsidRPr="00BD0F83">
        <w:rPr>
          <w:b/>
          <w:bCs/>
          <w:i/>
          <w:iCs/>
          <w:color w:val="000000"/>
          <w:spacing w:val="7"/>
          <w:sz w:val="28"/>
          <w:szCs w:val="28"/>
        </w:rPr>
        <w:t>Итоговый контроль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2"/>
          <w:sz w:val="28"/>
          <w:szCs w:val="28"/>
        </w:rPr>
        <w:t>работа).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696"/>
        <w:jc w:val="both"/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предвыпускном и в </w:t>
      </w:r>
      <w:r>
        <w:rPr>
          <w:color w:val="000000"/>
          <w:sz w:val="28"/>
          <w:szCs w:val="28"/>
        </w:rPr>
        <w:t xml:space="preserve">выпускном классах. Третий вариант - для выпускного класса. Учитывая пройденный материал, педагог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:rsidR="00413B82" w:rsidRDefault="00413B82" w:rsidP="00B07208">
      <w:pPr>
        <w:shd w:val="clear" w:color="auto" w:fill="FFFFFF"/>
        <w:spacing w:before="514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1 вариант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317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музыкантом-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исполнителем?   (желательно  указать  страну  и  время,  когда  жил  этот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музыкант)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жизни Глинки?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Назовите   основные   жанры   русских   народных   песен.   Кто   из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виды оркестров вы знаете, в чем их различие?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5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Когда и где возникли первые консерватории в России,  кем они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основаны, чьи имена носят?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(напишите  автора,  название,  жанр).  Как мы  называем музыку такого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произведения  русских  композиторов,  в  которых  есть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образы Востока, Испании, Италии (напишите автора, жанр, название).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количество?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опере.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женский голос (автор, название оперы, персонаж).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либретто, концерт (по 2 значения каждого термина).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основе каких музыкальных форм лежат две темы? три темы?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отличие ариозо от арии? Приведите примеры ариозо.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концертные залы Москвы.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Какое     произведение     старинной     музыки     входит     в     вашу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время), жанр, тональность произведения.</w:t>
      </w:r>
    </w:p>
    <w:p w:rsidR="00413B82" w:rsidRDefault="00413B82" w:rsidP="00B07208">
      <w:pPr>
        <w:shd w:val="clear" w:color="auto" w:fill="FFFFFF"/>
        <w:spacing w:before="518"/>
        <w:ind w:right="5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2 вариант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322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выдающимся исполнителем?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48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(автор, жанр,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 такое  фортепианное  трио,   струнный  квартет,   фортепианный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квинтет? Кто из композиторов писал произведения для таких составов?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творчестве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Укажите автора, название произведения и состав исполнителей.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Что такое цикл? Приведите примеры разных циклов.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Онегин», «Шехерезада», «Иван Сусанин», Первая симфония Чайковского,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Какое    важное    историческое    событие    оказало    влияние    на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мировоззрение и творчество Бетховена?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партитура и в каком порядке она записывается?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находятся.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что вы знаете об авторах (страна, время)?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44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38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3 вариант</w:t>
      </w:r>
    </w:p>
    <w:p w:rsidR="00413B82" w:rsidRDefault="00413B82" w:rsidP="00B07208">
      <w:pPr>
        <w:shd w:val="clear" w:color="auto" w:fill="FFFFFF"/>
        <w:tabs>
          <w:tab w:val="left" w:pos="792"/>
        </w:tabs>
        <w:spacing w:before="326" w:line="480" w:lineRule="exact"/>
        <w:ind w:left="5"/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Когда и где существовала «Могучая кучка», кто входил в ее состав,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кому принадлежит это название?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произведения мы называем программными? Какие признаки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указывают   на   то,   что   это   программное   произведение?      Приведите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несколько примеров (автор, жанр, название).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Кто из великих композиторов жил в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веке, в каких странах?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С.С.Прокофьева?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Что вы знаете об Антоне и Николае Рубинштейнах, в чем значение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их деятельности для русской музыки?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 композиторов,   в  творчестве  которых  особое  значение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z w:val="28"/>
          <w:szCs w:val="28"/>
        </w:rPr>
        <w:br/>
        <w:t>хор (назовите автора, жанр, какой текст использован).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различие сонаты и симфонии?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основе каких музыкальных форм лежит одна тема?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произведения, написанные на сюжеты Н.В .Гоголя (автор,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название, жанр).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незавершенными? Завершил ли их кто-нибудь?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Завершите: «Имя П.И.Чайковского присвоено...»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 группы инструментов  симфонического  оркестра.  Какие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инструменты используются в оркестре, но не входят ни в одну из этих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групп?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20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Объясните термины: лейттема,    каденция,   речитатив,     органный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пункт?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музыкальные театры Москвы.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этом произведении, какие в них тональности?</w:t>
      </w:r>
    </w:p>
    <w:p w:rsidR="00413B82" w:rsidRDefault="00413B82" w:rsidP="00B07208">
      <w:pPr>
        <w:shd w:val="clear" w:color="auto" w:fill="FFFFFF"/>
        <w:spacing w:line="485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>
        <w:rPr>
          <w:color w:val="000000"/>
          <w:spacing w:val="-2"/>
          <w:sz w:val="28"/>
          <w:szCs w:val="28"/>
        </w:rPr>
        <w:t>коллоквиум.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3"/>
          <w:sz w:val="28"/>
          <w:szCs w:val="28"/>
        </w:rPr>
        <w:t>теме.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2"/>
          <w:sz w:val="28"/>
          <w:szCs w:val="28"/>
        </w:rPr>
        <w:t>учащихся.</w:t>
      </w:r>
    </w:p>
    <w:p w:rsidR="00413B82" w:rsidRPr="00BD0F83" w:rsidRDefault="00413B82" w:rsidP="00BD0F83">
      <w:pPr>
        <w:shd w:val="clear" w:color="auto" w:fill="FFFFFF"/>
        <w:spacing w:before="490" w:line="485" w:lineRule="exact"/>
        <w:ind w:left="2189" w:right="538" w:hanging="1282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>2. Критерии оц</w:t>
      </w: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енки промежуточной аттестации в </w:t>
      </w: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 xml:space="preserve">форме </w:t>
      </w: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:rsidR="00413B82" w:rsidRDefault="00413B82" w:rsidP="00B07208">
      <w:pPr>
        <w:shd w:val="clear" w:color="auto" w:fill="FFFFFF"/>
        <w:spacing w:line="480" w:lineRule="exact"/>
        <w:ind w:right="5" w:firstLine="720"/>
        <w:jc w:val="both"/>
      </w:pPr>
      <w:r>
        <w:rPr>
          <w:color w:val="000000"/>
          <w:spacing w:val="1"/>
          <w:sz w:val="28"/>
          <w:szCs w:val="28"/>
        </w:rPr>
        <w:t xml:space="preserve">5 («отлично») - содержательный и грамотный (с позиции русского </w:t>
      </w:r>
      <w:r>
        <w:rPr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>
        <w:rPr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>
        <w:rPr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>
        <w:rPr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4 («хорошо») - устный или письменный ответ, содержащий не более </w:t>
      </w:r>
      <w:r>
        <w:rPr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>
        <w:rPr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2"/>
          <w:sz w:val="28"/>
          <w:szCs w:val="28"/>
        </w:rPr>
        <w:t xml:space="preserve">грубую ошибку и 1 незначительную. Ориентирование в историческом </w:t>
      </w:r>
      <w:r>
        <w:rPr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>
        <w:rPr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>
        <w:rPr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>
        <w:rPr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>
        <w:rPr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>
        <w:rPr>
          <w:color w:val="000000"/>
          <w:spacing w:val="-1"/>
          <w:sz w:val="28"/>
          <w:szCs w:val="28"/>
        </w:rPr>
        <w:t>подготовке обучающегося.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2 («неудовлетворительно») - большая часть устного или письменного </w:t>
      </w:r>
      <w:r>
        <w:rPr>
          <w:color w:val="000000"/>
          <w:spacing w:val="-1"/>
          <w:sz w:val="28"/>
          <w:szCs w:val="28"/>
        </w:rPr>
        <w:t>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413B82" w:rsidRDefault="00413B82" w:rsidP="00B07208">
      <w:pPr>
        <w:shd w:val="clear" w:color="auto" w:fill="FFFFFF"/>
        <w:spacing w:before="5" w:line="480" w:lineRule="exact"/>
        <w:ind w:left="1210"/>
      </w:pPr>
      <w:r>
        <w:rPr>
          <w:b/>
          <w:bCs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>
        <w:rPr>
          <w:color w:val="000000"/>
          <w:spacing w:val="3"/>
          <w:sz w:val="28"/>
          <w:szCs w:val="28"/>
        </w:rPr>
        <w:t xml:space="preserve">определяет уровень подготовки обучающихся. В соответствии с ними </w:t>
      </w:r>
      <w:r>
        <w:rPr>
          <w:color w:val="000000"/>
          <w:spacing w:val="-1"/>
          <w:sz w:val="28"/>
          <w:szCs w:val="28"/>
        </w:rPr>
        <w:t>ученики должны уметь: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>
        <w:rPr>
          <w:color w:val="000000"/>
          <w:spacing w:val="-1"/>
          <w:sz w:val="28"/>
          <w:szCs w:val="28"/>
        </w:rPr>
        <w:t>историческом событии,</w:t>
      </w:r>
    </w:p>
    <w:p w:rsidR="00413B82" w:rsidRDefault="00413B82" w:rsidP="00B07208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1"/>
          <w:sz w:val="28"/>
          <w:szCs w:val="28"/>
        </w:rPr>
        <w:t>знать специальную терминологию,</w:t>
      </w: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color w:val="000000"/>
          <w:spacing w:val="-1"/>
          <w:sz w:val="28"/>
          <w:szCs w:val="28"/>
        </w:rPr>
        <w:t>ориентироваться в биографии композитора,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01"/>
        <w:jc w:val="both"/>
      </w:pPr>
      <w:r>
        <w:rPr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>
        <w:rPr>
          <w:color w:val="000000"/>
          <w:spacing w:val="-1"/>
          <w:sz w:val="28"/>
          <w:szCs w:val="28"/>
        </w:rPr>
        <w:t>биографиях композиторов,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pacing w:val="15"/>
          <w:sz w:val="28"/>
          <w:szCs w:val="28"/>
        </w:rPr>
        <w:t xml:space="preserve">определить на слух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>
        <w:rPr>
          <w:color w:val="000000"/>
          <w:spacing w:val="-1"/>
          <w:sz w:val="28"/>
          <w:szCs w:val="28"/>
        </w:rPr>
        <w:t>характерные черты,</w:t>
      </w:r>
    </w:p>
    <w:p w:rsidR="00413B82" w:rsidRDefault="00413B82" w:rsidP="00B07208">
      <w:pPr>
        <w:shd w:val="clear" w:color="auto" w:fill="FFFFFF"/>
        <w:spacing w:line="480" w:lineRule="exact"/>
        <w:ind w:left="715"/>
      </w:pPr>
      <w:r>
        <w:rPr>
          <w:color w:val="000000"/>
          <w:sz w:val="28"/>
          <w:szCs w:val="28"/>
        </w:rPr>
        <w:t>знать и определять характерные черты пройденных жанров и форм.</w:t>
      </w:r>
    </w:p>
    <w:p w:rsidR="00413B82" w:rsidRDefault="00413B82" w:rsidP="00B07208">
      <w:pPr>
        <w:shd w:val="clear" w:color="auto" w:fill="FFFFFF"/>
        <w:spacing w:line="480" w:lineRule="exact"/>
        <w:ind w:left="715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14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42" w:hanging="518"/>
      </w:pPr>
      <w:r>
        <w:rPr>
          <w:b/>
          <w:bCs/>
          <w:color w:val="000000"/>
          <w:spacing w:val="-2"/>
          <w:sz w:val="28"/>
          <w:szCs w:val="28"/>
          <w:u w:val="single"/>
          <w:lang w:val="en-US"/>
        </w:rPr>
        <w:t>VI</w:t>
      </w:r>
      <w:r w:rsidRPr="00BE1FE1">
        <w:rPr>
          <w:b/>
          <w:bCs/>
          <w:color w:val="000000"/>
          <w:spacing w:val="-2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ШЕСТОЙ ГОД ОБУЧЕНИЯ ПО УЧЕБНОМУ ПРЕДМЕТУ </w:t>
      </w:r>
      <w:r>
        <w:rPr>
          <w:b/>
          <w:bCs/>
          <w:color w:val="000000"/>
          <w:sz w:val="28"/>
          <w:szCs w:val="28"/>
          <w:u w:val="single"/>
        </w:rPr>
        <w:t>«МУЗЫКАЛЬНАЯ ЛИТЕРАТУРА» (9-й или 6-й кл</w:t>
      </w:r>
      <w:r>
        <w:rPr>
          <w:b/>
          <w:bCs/>
          <w:color w:val="000000"/>
          <w:sz w:val="28"/>
          <w:szCs w:val="28"/>
        </w:rPr>
        <w:t>асс)</w:t>
      </w:r>
    </w:p>
    <w:p w:rsidR="00413B82" w:rsidRDefault="00413B82" w:rsidP="00B07208">
      <w:pPr>
        <w:shd w:val="clear" w:color="auto" w:fill="FFFFFF"/>
        <w:spacing w:before="485" w:line="480" w:lineRule="exact"/>
        <w:ind w:left="2765"/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z w:val="28"/>
          <w:szCs w:val="28"/>
        </w:rPr>
        <w:t>Содержание учебного предмета «Музыкальная литература» при 9-</w:t>
      </w:r>
      <w:r>
        <w:rPr>
          <w:color w:val="000000"/>
          <w:spacing w:val="11"/>
          <w:sz w:val="28"/>
          <w:szCs w:val="28"/>
        </w:rPr>
        <w:t xml:space="preserve">летнем и 6-летнем сроке направлено на подготовку учащихся к </w:t>
      </w:r>
      <w:r>
        <w:rPr>
          <w:color w:val="000000"/>
          <w:sz w:val="28"/>
          <w:szCs w:val="28"/>
        </w:rPr>
        <w:t>поступлению в профессиональные учебные заведения.</w:t>
      </w:r>
    </w:p>
    <w:p w:rsidR="00413B82" w:rsidRDefault="00413B82" w:rsidP="00B07208">
      <w:pPr>
        <w:shd w:val="clear" w:color="auto" w:fill="FFFFFF"/>
        <w:spacing w:line="480" w:lineRule="exact"/>
        <w:ind w:left="5" w:right="77" w:firstLine="696"/>
        <w:jc w:val="both"/>
      </w:pPr>
      <w:r>
        <w:rPr>
          <w:color w:val="000000"/>
          <w:sz w:val="28"/>
          <w:szCs w:val="28"/>
        </w:rPr>
        <w:t>В то же время 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413B82" w:rsidRDefault="00413B82" w:rsidP="00B07208">
      <w:pPr>
        <w:shd w:val="clear" w:color="auto" w:fill="FFFFFF"/>
        <w:spacing w:before="10" w:line="480" w:lineRule="exact"/>
        <w:ind w:right="82" w:firstLine="710"/>
        <w:jc w:val="both"/>
      </w:pPr>
      <w:r>
        <w:rPr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>
        <w:rPr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>
        <w:rPr>
          <w:color w:val="000000"/>
          <w:spacing w:val="6"/>
          <w:sz w:val="28"/>
          <w:szCs w:val="28"/>
        </w:rPr>
        <w:t xml:space="preserve">часа, из них 33 часа - самостоятельная (внеаудиторная) работа, а 49, 5 </w:t>
      </w:r>
      <w:r>
        <w:rPr>
          <w:color w:val="000000"/>
          <w:spacing w:val="2"/>
          <w:sz w:val="28"/>
          <w:szCs w:val="28"/>
        </w:rPr>
        <w:t>часа - аудиторная.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82"/>
        <w:jc w:val="both"/>
      </w:pPr>
      <w:r>
        <w:rPr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>
        <w:rPr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>
        <w:rPr>
          <w:color w:val="000000"/>
          <w:sz w:val="28"/>
          <w:szCs w:val="28"/>
        </w:rPr>
        <w:t>темы по творчеству ведущих композиторов европейских стран.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>
        <w:rPr>
          <w:color w:val="000000"/>
          <w:spacing w:val="17"/>
          <w:sz w:val="28"/>
          <w:szCs w:val="28"/>
        </w:rPr>
        <w:t xml:space="preserve">максимальном слуховом внимании. Регулярное знакомство с </w:t>
      </w:r>
      <w:r>
        <w:rPr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>
        <w:rPr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>
        <w:rPr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>
        <w:rPr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>
        <w:rPr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>
        <w:rPr>
          <w:color w:val="000000"/>
          <w:spacing w:val="-3"/>
          <w:sz w:val="28"/>
          <w:szCs w:val="28"/>
        </w:rPr>
        <w:t>музыки.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z w:val="28"/>
          <w:szCs w:val="28"/>
        </w:rPr>
        <w:t>Шестой год обучения (9-й или 6-й классы) по учебному предмету «Музыкальная литература» является дополнительным к основному курсу.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>
        <w:rPr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>
        <w:rPr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>
        <w:rPr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>
        <w:rPr>
          <w:color w:val="000000"/>
          <w:spacing w:val="-1"/>
          <w:sz w:val="28"/>
          <w:szCs w:val="28"/>
        </w:rPr>
        <w:t>самостоятельном общении с музыкой.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>
        <w:rPr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>
        <w:rPr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>
        <w:rPr>
          <w:color w:val="000000"/>
          <w:sz w:val="28"/>
          <w:szCs w:val="28"/>
        </w:rPr>
        <w:t>достаточными для поступления в профессиональное учебное заведение.</w:t>
      </w: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BE1FE1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 w:rsidRPr="00BE1FE1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5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:rsidR="00413B82" w:rsidRDefault="00413B82" w:rsidP="00B07208">
      <w:pPr>
        <w:shd w:val="clear" w:color="auto" w:fill="FFFFFF"/>
        <w:spacing w:before="14" w:line="480" w:lineRule="exact"/>
        <w:ind w:left="720"/>
      </w:pPr>
      <w:r>
        <w:rPr>
          <w:b/>
          <w:bCs/>
          <w:color w:val="000000"/>
          <w:spacing w:val="-2"/>
          <w:sz w:val="28"/>
          <w:szCs w:val="28"/>
        </w:rPr>
        <w:t>Формы занятий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</w:pPr>
      <w:r>
        <w:rPr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обучающимися. Эффективной формой занятий являются выступления обучающихся с заранее подготовленными </w:t>
      </w:r>
      <w:r>
        <w:rPr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>
        <w:rPr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</w:t>
      </w:r>
      <w:r>
        <w:rPr>
          <w:color w:val="000000"/>
          <w:spacing w:val="1"/>
          <w:sz w:val="28"/>
          <w:szCs w:val="28"/>
        </w:rPr>
        <w:t xml:space="preserve">Накопленный учащимися опыт позволит обращаться к более сложным и </w:t>
      </w:r>
      <w:r>
        <w:rPr>
          <w:color w:val="000000"/>
          <w:sz w:val="28"/>
          <w:szCs w:val="28"/>
        </w:rPr>
        <w:t xml:space="preserve">объемным произведениям, позволит затрагивать вопросы, отвечающие интересам взрослеющих школьников. Безусловно, подготовка к докладу </w:t>
      </w:r>
      <w:r>
        <w:rPr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>
        <w:rPr>
          <w:color w:val="000000"/>
          <w:spacing w:val="17"/>
          <w:sz w:val="28"/>
          <w:szCs w:val="28"/>
        </w:rPr>
        <w:t xml:space="preserve">литературы; объясняет схему выступления; контролирует </w:t>
      </w:r>
      <w:r>
        <w:rPr>
          <w:color w:val="000000"/>
          <w:spacing w:val="6"/>
          <w:sz w:val="28"/>
          <w:szCs w:val="28"/>
        </w:rPr>
        <w:t xml:space="preserve">продолжительность выступления; указывает моменты, на которые </w:t>
      </w:r>
      <w:r>
        <w:rPr>
          <w:color w:val="000000"/>
          <w:sz w:val="28"/>
          <w:szCs w:val="28"/>
        </w:rPr>
        <w:t>необходимо при выступлении обратить особое внимание учеников.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  <w:sectPr w:rsidR="00413B82">
          <w:pgSz w:w="11909" w:h="16834"/>
          <w:pgMar w:top="1332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b/>
          <w:bCs/>
          <w:color w:val="000000"/>
          <w:sz w:val="28"/>
          <w:szCs w:val="28"/>
        </w:rPr>
        <w:t>Отличительная особенность программы шестого года обучения</w:t>
      </w:r>
    </w:p>
    <w:p w:rsidR="00413B82" w:rsidRDefault="00413B82" w:rsidP="00B07208">
      <w:pPr>
        <w:shd w:val="clear" w:color="auto" w:fill="FFFFFF"/>
        <w:spacing w:line="480" w:lineRule="exact"/>
        <w:ind w:right="67" w:firstLine="710"/>
        <w:jc w:val="both"/>
      </w:pPr>
      <w:r>
        <w:rPr>
          <w:color w:val="000000"/>
          <w:sz w:val="28"/>
          <w:szCs w:val="28"/>
        </w:rPr>
        <w:t xml:space="preserve">Учитывая, что русская музыкальная классика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 xml:space="preserve">лишь шестью монографическими темами, целесообразно вновь вернуться </w:t>
      </w:r>
      <w:r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>
        <w:rPr>
          <w:color w:val="000000"/>
          <w:sz w:val="28"/>
          <w:szCs w:val="28"/>
        </w:rPr>
        <w:t xml:space="preserve">стран, музыкальное искусство которых входит в сокровищницу мировой </w:t>
      </w:r>
      <w:r>
        <w:rPr>
          <w:color w:val="000000"/>
          <w:spacing w:val="-1"/>
          <w:sz w:val="28"/>
          <w:szCs w:val="28"/>
        </w:rPr>
        <w:t>музыкальной культуры.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10"/>
        <w:jc w:val="both"/>
      </w:pPr>
      <w:r>
        <w:rPr>
          <w:color w:val="000000"/>
          <w:sz w:val="28"/>
          <w:szCs w:val="28"/>
        </w:rPr>
        <w:t xml:space="preserve">На усмотрение преподавателя несколько уроков можно посвятить творчеству выдающихся исполнителей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</w:p>
    <w:p w:rsidR="00413B82" w:rsidRDefault="00413B82" w:rsidP="00B07208">
      <w:pPr>
        <w:shd w:val="clear" w:color="auto" w:fill="FFFFFF"/>
        <w:spacing w:before="499" w:line="480" w:lineRule="exact"/>
        <w:ind w:right="77"/>
        <w:jc w:val="center"/>
      </w:pPr>
      <w:r>
        <w:rPr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</w:pPr>
      <w:r>
        <w:rPr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>
        <w:rPr>
          <w:color w:val="000000"/>
          <w:sz w:val="28"/>
          <w:szCs w:val="28"/>
        </w:rPr>
        <w:t xml:space="preserve">содержания предмета в 9 (6) классе. Педагог должен ориентироваться на </w:t>
      </w:r>
      <w:r>
        <w:rPr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>
        <w:rPr>
          <w:color w:val="000000"/>
          <w:sz w:val="28"/>
          <w:szCs w:val="28"/>
        </w:rPr>
        <w:t>целесообразности изучения той или иной темы.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  <w:sectPr w:rsidR="00413B82">
          <w:pgSz w:w="11909" w:h="16834"/>
          <w:pgMar w:top="1440" w:right="1001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Pr="00BD0F83" w:rsidRDefault="00413B82" w:rsidP="00B07208">
      <w:pPr>
        <w:shd w:val="clear" w:color="auto" w:fill="FFFFFF"/>
        <w:spacing w:before="29"/>
        <w:ind w:right="139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Примерный учебно-тематический план</w:t>
      </w:r>
    </w:p>
    <w:p w:rsidR="00413B82" w:rsidRDefault="00413B82" w:rsidP="00B07208">
      <w:pPr>
        <w:spacing w:after="64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"/>
        <w:gridCol w:w="2688"/>
        <w:gridCol w:w="816"/>
        <w:gridCol w:w="144"/>
        <w:gridCol w:w="4733"/>
      </w:tblGrid>
      <w:tr w:rsidR="00413B82" w:rsidRPr="005B7C6E">
        <w:trPr>
          <w:trHeight w:hRule="exact" w:val="92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42" w:lineRule="exact"/>
              <w:ind w:left="67" w:right="149" w:hanging="58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№№ </w:t>
            </w:r>
            <w:r>
              <w:rPr>
                <w:color w:val="000000"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98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08" w:lineRule="exact"/>
              <w:ind w:left="14" w:right="14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кол-во </w:t>
            </w:r>
            <w:r>
              <w:rPr>
                <w:color w:val="000000"/>
                <w:spacing w:val="-5"/>
                <w:sz w:val="26"/>
                <w:szCs w:val="26"/>
              </w:rPr>
              <w:t>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74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Содержание</w:t>
            </w:r>
          </w:p>
        </w:tc>
      </w:tr>
      <w:tr w:rsidR="00413B82" w:rsidRPr="005B7C6E">
        <w:trPr>
          <w:trHeight w:hRule="exact"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802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1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68"/>
            </w:pPr>
            <w:r w:rsidRPr="005B7C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47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9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 в античном мире, в эпоху 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>
              <w:rPr>
                <w:color w:val="000000"/>
                <w:spacing w:val="-2"/>
                <w:sz w:val="28"/>
                <w:szCs w:val="28"/>
              </w:rPr>
              <w:t>(повторение).</w:t>
            </w:r>
          </w:p>
        </w:tc>
      </w:tr>
      <w:tr w:rsidR="00413B82" w:rsidRPr="005B7C6E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86" w:hanging="14"/>
            </w:pPr>
            <w:r>
              <w:rPr>
                <w:color w:val="000000"/>
                <w:sz w:val="28"/>
                <w:szCs w:val="28"/>
              </w:rPr>
              <w:t xml:space="preserve">Итальянская музыка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А.Вивальди, Д.Скарлатти; </w:t>
            </w:r>
            <w:r>
              <w:rPr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/>
              <w:jc w:val="both"/>
            </w:pPr>
            <w:r>
              <w:rPr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>
              <w:rPr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>
              <w:rPr>
                <w:color w:val="000000"/>
                <w:sz w:val="28"/>
                <w:szCs w:val="28"/>
              </w:rPr>
              <w:t xml:space="preserve">формирование оркестров; жанр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>
              <w:rPr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BE1FE1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r w:rsidRPr="00BE1FE1">
              <w:rPr>
                <w:color w:val="000000"/>
                <w:spacing w:val="17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клавирные сонаты; </w:t>
            </w:r>
            <w:r>
              <w:rPr>
                <w:color w:val="000000"/>
                <w:spacing w:val="-1"/>
                <w:sz w:val="28"/>
                <w:szCs w:val="28"/>
              </w:rPr>
              <w:t>неаполитанская школа.</w:t>
            </w:r>
          </w:p>
        </w:tc>
      </w:tr>
      <w:tr w:rsidR="00413B82" w:rsidRPr="005B7C6E">
        <w:trPr>
          <w:trHeight w:hRule="exact" w:val="38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2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веке;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r>
              <w:rPr>
                <w:color w:val="000000"/>
                <w:sz w:val="28"/>
                <w:szCs w:val="28"/>
              </w:rPr>
              <w:t>К.В.Глюк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45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оркестровые сочинения эпохи 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>
              <w:rPr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413B82" w:rsidRPr="005B7C6E">
        <w:trPr>
          <w:trHeight w:hRule="exact" w:val="3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 w:hanging="14"/>
            </w:pPr>
            <w:r>
              <w:rPr>
                <w:color w:val="000000"/>
                <w:sz w:val="28"/>
                <w:szCs w:val="28"/>
              </w:rPr>
              <w:t xml:space="preserve">Немецкие романтики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первой половины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Ф.Мендельсон, </w:t>
            </w:r>
            <w:r>
              <w:rPr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>
              <w:rPr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>
              <w:rPr>
                <w:color w:val="000000"/>
                <w:spacing w:val="14"/>
                <w:sz w:val="28"/>
                <w:szCs w:val="28"/>
              </w:rPr>
              <w:t xml:space="preserve">оперы «Волшебный стрелок»).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Музыка в драматическом театре </w:t>
            </w:r>
            <w:r>
              <w:rPr>
                <w:color w:val="000000"/>
                <w:sz w:val="28"/>
                <w:szCs w:val="28"/>
              </w:rPr>
              <w:t>(«Сон в летнюю ночь»), лирико-исповедальный характер творчества романтиков (цикл «Любовь поэта»).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55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976"/>
        <w:gridCol w:w="826"/>
        <w:gridCol w:w="4867"/>
      </w:tblGrid>
      <w:tr w:rsidR="00413B82" w:rsidRPr="005B7C6E">
        <w:trPr>
          <w:trHeight w:hRule="exact" w:val="98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15" w:hanging="24"/>
              <w:jc w:val="both"/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Программный симфонизм, его </w:t>
            </w:r>
            <w:r>
              <w:rPr>
                <w:color w:val="000000"/>
                <w:spacing w:val="-1"/>
                <w:sz w:val="28"/>
                <w:szCs w:val="28"/>
              </w:rPr>
              <w:t>специфика; «Прелюды».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>
              <w:rPr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413B82" w:rsidRPr="005B7C6E">
        <w:trPr>
          <w:trHeight w:hRule="exact" w:val="193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творчество; Каприс №24 и сочинения </w:t>
            </w:r>
            <w:r>
              <w:rPr>
                <w:color w:val="000000"/>
                <w:spacing w:val="22"/>
                <w:sz w:val="28"/>
                <w:szCs w:val="28"/>
              </w:rPr>
              <w:t xml:space="preserve">Ф.Листа, И.Брамса на тему </w:t>
            </w:r>
            <w:r>
              <w:rPr>
                <w:color w:val="000000"/>
                <w:spacing w:val="-1"/>
                <w:sz w:val="28"/>
                <w:szCs w:val="28"/>
              </w:rPr>
              <w:t>Н.Паганини.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19"/>
              <w:jc w:val="both"/>
            </w:pPr>
            <w:r>
              <w:rPr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>
              <w:rPr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>
              <w:rPr>
                <w:color w:val="000000"/>
                <w:sz w:val="28"/>
                <w:szCs w:val="28"/>
              </w:rPr>
              <w:t xml:space="preserve">увертюры и части из «Маленькой </w:t>
            </w:r>
            <w:r>
              <w:rPr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413B82" w:rsidRPr="005B7C6E">
        <w:trPr>
          <w:trHeight w:hRule="exact" w:val="9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>
              <w:rPr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0"/>
        </w:trPr>
        <w:tc>
          <w:tcPr>
            <w:tcW w:w="9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797"/>
            </w:pPr>
            <w:r w:rsidRPr="005B7C6E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4"/>
            </w:pPr>
            <w:r w:rsidRPr="005B7C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1" w:firstLine="2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>
              <w:rPr>
                <w:color w:val="000000"/>
                <w:sz w:val="28"/>
                <w:szCs w:val="28"/>
              </w:rPr>
              <w:t>фортепианным концертом; рондо-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каприччиозо (для скрипки); ария </w:t>
            </w:r>
            <w:r>
              <w:rPr>
                <w:color w:val="000000"/>
                <w:spacing w:val="-3"/>
                <w:sz w:val="28"/>
                <w:szCs w:val="28"/>
              </w:rPr>
              <w:t>Далилы из оперы «Самсон и Далила»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6" w:firstLine="24"/>
              <w:jc w:val="both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половины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финалы Первой </w:t>
            </w:r>
            <w:r>
              <w:rPr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413B82" w:rsidRPr="005B7C6E">
        <w:trPr>
          <w:trHeight w:hRule="exact" w:val="14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left="14" w:right="106" w:firstLine="14"/>
              <w:jc w:val="both"/>
            </w:pPr>
            <w:r>
              <w:rPr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>
              <w:rPr>
                <w:color w:val="000000"/>
                <w:spacing w:val="-1"/>
                <w:sz w:val="28"/>
                <w:szCs w:val="28"/>
              </w:rPr>
              <w:t>«Реквиема»),       ознакомление       со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12" w:right="832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firstLine="5"/>
              <w:jc w:val="both"/>
            </w:pPr>
            <w:r>
              <w:rPr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«Травиата», «Риголетто») в </w:t>
            </w:r>
            <w:r>
              <w:rPr>
                <w:color w:val="000000"/>
                <w:spacing w:val="-2"/>
                <w:sz w:val="28"/>
                <w:szCs w:val="28"/>
              </w:rPr>
              <w:t>видеозаписи.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Р.Вагнер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69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/>
            </w:pPr>
            <w:r>
              <w:rPr>
                <w:color w:val="000000"/>
                <w:sz w:val="28"/>
                <w:szCs w:val="28"/>
              </w:rPr>
              <w:t xml:space="preserve">Музыкальная         драма,          новое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отношение     к     структуре     оперы. Прослушивание: «Лоэнгрин»:   вступление   к   1   и   3 действиям;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«Тристан и Изольда»:   вступление к </w:t>
            </w:r>
            <w:r>
              <w:rPr>
                <w:color w:val="000000"/>
                <w:spacing w:val="-1"/>
                <w:sz w:val="28"/>
                <w:szCs w:val="28"/>
              </w:rPr>
              <w:t>1 и 3 действию, смерть Изольды.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91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>
              <w:rPr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10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Творчество чешских  композиторов;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Влтава;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Б.Сметана:     увертюра     к     опере </w:t>
            </w:r>
            <w:r>
              <w:rPr>
                <w:color w:val="000000"/>
                <w:spacing w:val="-1"/>
                <w:sz w:val="28"/>
                <w:szCs w:val="28"/>
              </w:rPr>
              <w:t>«Проданная невеста».</w:t>
            </w:r>
          </w:p>
        </w:tc>
      </w:tr>
      <w:tr w:rsidR="00413B82" w:rsidRPr="005B7C6E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Г.Малер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Музыкальный постромантизм и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прослушивание: 1-я симфония, 3,4 </w:t>
            </w:r>
            <w:r>
              <w:rPr>
                <w:color w:val="000000"/>
                <w:spacing w:val="-1"/>
                <w:sz w:val="28"/>
                <w:szCs w:val="28"/>
              </w:rPr>
              <w:t>части, Адажиетто из 5 симфонии.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15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r>
              <w:rPr>
                <w:color w:val="000000"/>
                <w:sz w:val="28"/>
                <w:szCs w:val="28"/>
              </w:rPr>
              <w:t>П.Дюка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307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>
              <w:rPr>
                <w:color w:val="000000"/>
                <w:sz w:val="28"/>
                <w:szCs w:val="28"/>
              </w:rPr>
              <w:t xml:space="preserve">Ознакомление с фортепианными 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симфоническими сочинениями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«Болеро» и т.д.). Симфоническая </w:t>
            </w:r>
            <w:r>
              <w:rPr>
                <w:color w:val="000000"/>
                <w:spacing w:val="-1"/>
                <w:sz w:val="28"/>
                <w:szCs w:val="28"/>
              </w:rPr>
              <w:t>сказка П.Дюка «Ученик Чародея».</w:t>
            </w:r>
          </w:p>
        </w:tc>
      </w:tr>
      <w:tr w:rsidR="00413B82" w:rsidRPr="005B7C6E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61" w:hanging="5"/>
            </w:pPr>
            <w:r>
              <w:rPr>
                <w:color w:val="000000"/>
                <w:sz w:val="28"/>
                <w:szCs w:val="28"/>
              </w:rPr>
              <w:t xml:space="preserve">Б.Бриттен и </w:t>
            </w:r>
            <w:r>
              <w:rPr>
                <w:color w:val="000000"/>
                <w:spacing w:val="-2"/>
                <w:sz w:val="28"/>
                <w:szCs w:val="28"/>
              </w:rPr>
              <w:t>английская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115" w:firstLine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Симфоническая музыка 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веке. </w:t>
            </w:r>
            <w:r>
              <w:rPr>
                <w:color w:val="000000"/>
                <w:spacing w:val="-1"/>
                <w:sz w:val="28"/>
                <w:szCs w:val="28"/>
              </w:rPr>
              <w:t>Вариации на тему Г.Перселла.</w:t>
            </w: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Д.Гершвин 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93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06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31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американская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 w:right="3960"/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блюз.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293" w:firstLine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О.Мессиан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французская музыка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r>
              <w:rPr>
                <w:color w:val="000000"/>
                <w:spacing w:val="-2"/>
                <w:sz w:val="28"/>
                <w:szCs w:val="28"/>
              </w:rPr>
              <w:t>Нововенской школы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01" w:hanging="5"/>
              <w:jc w:val="both"/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различные органные пьесы или отрывки из «Лунного Пьеро» </w:t>
            </w:r>
            <w:r>
              <w:rPr>
                <w:color w:val="000000"/>
                <w:sz w:val="28"/>
                <w:szCs w:val="28"/>
              </w:rPr>
              <w:t xml:space="preserve">А.Шенберга, «Воццека» А.Берга и </w:t>
            </w:r>
            <w:r>
              <w:rPr>
                <w:color w:val="000000"/>
                <w:spacing w:val="-1"/>
                <w:sz w:val="28"/>
                <w:szCs w:val="28"/>
              </w:rPr>
              <w:t>фортепианные пьесы А.Веберна.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49" w:hanging="5"/>
            </w:pPr>
            <w:r>
              <w:rPr>
                <w:color w:val="000000"/>
                <w:sz w:val="28"/>
                <w:szCs w:val="28"/>
              </w:rPr>
              <w:t xml:space="preserve">Выдающиеся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исполнители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XX </w:t>
            </w:r>
            <w:r>
              <w:rPr>
                <w:color w:val="000000"/>
                <w:spacing w:val="-2"/>
                <w:sz w:val="28"/>
                <w:szCs w:val="28"/>
              </w:rPr>
              <w:t>века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06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5"/>
              <w:jc w:val="both"/>
            </w:pPr>
            <w:r>
              <w:rPr>
                <w:color w:val="000000"/>
                <w:spacing w:val="15"/>
                <w:sz w:val="28"/>
                <w:szCs w:val="28"/>
              </w:rPr>
              <w:t>Знакомство с аудио- и видео</w:t>
            </w:r>
            <w:r>
              <w:rPr>
                <w:color w:val="000000"/>
                <w:spacing w:val="15"/>
                <w:sz w:val="28"/>
                <w:szCs w:val="28"/>
              </w:rPr>
              <w:softHyphen/>
            </w:r>
            <w:r>
              <w:rPr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>
              <w:rPr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413B82" w:rsidRPr="005B7C6E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>
              <w:rPr>
                <w:color w:val="000000"/>
                <w:spacing w:val="-1"/>
                <w:sz w:val="28"/>
                <w:szCs w:val="28"/>
              </w:rPr>
              <w:t>коллоквиум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5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25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Pr="00BD0F83" w:rsidRDefault="00413B82" w:rsidP="00B07208">
      <w:pPr>
        <w:shd w:val="clear" w:color="auto" w:fill="FFFFFF"/>
        <w:spacing w:before="682" w:line="480" w:lineRule="exact"/>
        <w:ind w:left="667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Методические рекомендации по проведению урока в 9 (6) классе</w:t>
      </w:r>
    </w:p>
    <w:p w:rsidR="00413B82" w:rsidRDefault="00413B82" w:rsidP="00B07208">
      <w:pPr>
        <w:shd w:val="clear" w:color="auto" w:fill="FFFFFF"/>
        <w:spacing w:line="480" w:lineRule="exact"/>
        <w:ind w:left="120" w:right="154" w:firstLine="883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 xml:space="preserve">пределах 5-10 минут (возможно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z w:val="28"/>
          <w:szCs w:val="28"/>
        </w:rPr>
        <w:t>каким должно быть подобное сообщение и как его следует готовить.</w:t>
      </w:r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</w:pPr>
      <w:r>
        <w:rPr>
          <w:color w:val="000000"/>
          <w:sz w:val="28"/>
          <w:szCs w:val="28"/>
        </w:rPr>
        <w:t xml:space="preserve">Отсутствие единого школьного учебника по тематическому плану дополнительного года обучения делает необходимым обращение к иным </w:t>
      </w:r>
      <w:r>
        <w:rPr>
          <w:color w:val="000000"/>
          <w:spacing w:val="2"/>
          <w:sz w:val="28"/>
          <w:szCs w:val="28"/>
        </w:rPr>
        <w:t>источникам     информации     (словари,     справочники,     энциклопедии,</w:t>
      </w:r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  <w:sectPr w:rsidR="00413B82">
          <w:pgSz w:w="11909" w:h="16834"/>
          <w:pgMar w:top="1380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86"/>
        <w:jc w:val="both"/>
      </w:pPr>
      <w:r>
        <w:rPr>
          <w:color w:val="000000"/>
          <w:sz w:val="28"/>
          <w:szCs w:val="28"/>
        </w:rPr>
        <w:t xml:space="preserve">литература о музыке для школьников).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>быть прокомментировано преподавателем, а его замечания и советы -</w:t>
      </w:r>
      <w:r>
        <w:rPr>
          <w:color w:val="000000"/>
          <w:spacing w:val="1"/>
          <w:sz w:val="28"/>
          <w:szCs w:val="28"/>
        </w:rPr>
        <w:t xml:space="preserve">учтены будущими «докладчиками». Количество выступлений каждого </w:t>
      </w:r>
      <w:r>
        <w:rPr>
          <w:color w:val="000000"/>
          <w:sz w:val="28"/>
          <w:szCs w:val="28"/>
        </w:rPr>
        <w:t xml:space="preserve">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z w:val="28"/>
          <w:szCs w:val="28"/>
        </w:rPr>
        <w:t>в начале четверти, полугодия, так и по ходу занятий.</w:t>
      </w:r>
    </w:p>
    <w:p w:rsidR="00413B82" w:rsidRDefault="00413B82" w:rsidP="00B07208">
      <w:pPr>
        <w:shd w:val="clear" w:color="auto" w:fill="FFFFFF"/>
        <w:spacing w:before="10" w:line="480" w:lineRule="exact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2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6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z w:val="28"/>
          <w:szCs w:val="28"/>
        </w:rPr>
        <w:t>впечатлениями и краткое подведение итогов завершают урок.</w:t>
      </w:r>
    </w:p>
    <w:p w:rsidR="00413B82" w:rsidRDefault="00413B82" w:rsidP="00B07208">
      <w:pPr>
        <w:shd w:val="clear" w:color="auto" w:fill="FFFFFF"/>
        <w:spacing w:before="490" w:line="485" w:lineRule="exact"/>
        <w:ind w:right="77"/>
        <w:jc w:val="center"/>
      </w:pPr>
      <w:r>
        <w:rPr>
          <w:b/>
          <w:bCs/>
          <w:color w:val="000000"/>
          <w:sz w:val="28"/>
          <w:szCs w:val="28"/>
        </w:rPr>
        <w:t>Ожидаемые результаты и способы их проверки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</w:pPr>
      <w:r>
        <w:rPr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>
        <w:rPr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>
        <w:rPr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>
        <w:rPr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>
        <w:rPr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>
        <w:rPr>
          <w:color w:val="000000"/>
          <w:spacing w:val="-2"/>
          <w:sz w:val="28"/>
          <w:szCs w:val="28"/>
        </w:rPr>
        <w:t>школьниками.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  <w:sectPr w:rsidR="00413B82">
          <w:pgSz w:w="11909" w:h="16834"/>
          <w:pgMar w:top="144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20" w:firstLine="8198"/>
        <w:rPr>
          <w:b/>
          <w:bCs/>
          <w:color w:val="000000"/>
          <w:spacing w:val="-21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46" w:lineRule="exact"/>
        <w:ind w:left="720"/>
      </w:pPr>
      <w:r>
        <w:rPr>
          <w:b/>
          <w:bCs/>
          <w:color w:val="000000"/>
          <w:spacing w:val="-1"/>
          <w:sz w:val="28"/>
          <w:szCs w:val="28"/>
        </w:rPr>
        <w:t xml:space="preserve">Текущий   контроль.   </w:t>
      </w:r>
      <w:r>
        <w:rPr>
          <w:color w:val="000000"/>
          <w:spacing w:val="-1"/>
          <w:sz w:val="28"/>
          <w:szCs w:val="28"/>
        </w:rPr>
        <w:t>Традиционная   поурочная   проверка  знаний</w:t>
      </w:r>
    </w:p>
    <w:p w:rsidR="00413B82" w:rsidRDefault="00413B82" w:rsidP="00B07208">
      <w:pPr>
        <w:shd w:val="clear" w:color="auto" w:fill="FFFFFF"/>
        <w:spacing w:before="29" w:line="480" w:lineRule="exact"/>
        <w:ind w:right="14"/>
        <w:jc w:val="both"/>
      </w:pPr>
      <w:r>
        <w:rPr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>
        <w:rPr>
          <w:color w:val="000000"/>
          <w:spacing w:val="-1"/>
          <w:sz w:val="28"/>
          <w:szCs w:val="28"/>
        </w:rPr>
        <w:t>тестовыми работами.</w:t>
      </w:r>
    </w:p>
    <w:p w:rsidR="00413B82" w:rsidRDefault="00413B82" w:rsidP="00B07208">
      <w:pPr>
        <w:shd w:val="clear" w:color="auto" w:fill="FFFFFF"/>
        <w:spacing w:line="480" w:lineRule="exact"/>
        <w:ind w:left="10" w:right="2784" w:firstLine="2933"/>
      </w:pPr>
      <w:r w:rsidRPr="00BD0F83">
        <w:rPr>
          <w:b/>
          <w:bCs/>
          <w:i/>
          <w:iCs/>
          <w:color w:val="000000"/>
          <w:spacing w:val="-2"/>
          <w:sz w:val="28"/>
          <w:szCs w:val="28"/>
        </w:rPr>
        <w:t>Пример тестовой работы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:rsidR="00413B82" w:rsidRDefault="00413B82" w:rsidP="00B07208">
      <w:pPr>
        <w:shd w:val="clear" w:color="auto" w:fill="FFFFFF"/>
        <w:tabs>
          <w:tab w:val="left" w:pos="624"/>
        </w:tabs>
        <w:spacing w:before="5" w:line="480" w:lineRule="exact"/>
        <w:ind w:left="5" w:right="3898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Кто из этих композиторов был также: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музыкальным критиком,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педагогом,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2"/>
          <w:sz w:val="28"/>
          <w:szCs w:val="28"/>
        </w:rPr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исполнителем.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 произведения    композиторов,    которые    обращались   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творчеству Н.Паганини.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Лист      создавал      фортепианные      транскрипции  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(перечислить). Какую цель он преследовал?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 w:right="3898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Кто является автором произведений:</w:t>
      </w:r>
      <w:r>
        <w:rPr>
          <w:color w:val="000000"/>
          <w:spacing w:val="-3"/>
          <w:sz w:val="28"/>
          <w:szCs w:val="28"/>
        </w:rPr>
        <w:br/>
        <w:t>«Прелюды»,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-2"/>
          <w:sz w:val="28"/>
          <w:szCs w:val="28"/>
        </w:rPr>
        <w:t>24 каприса,</w:t>
      </w:r>
    </w:p>
    <w:p w:rsidR="00413B82" w:rsidRDefault="00413B82" w:rsidP="00B07208">
      <w:pPr>
        <w:shd w:val="clear" w:color="auto" w:fill="FFFFFF"/>
        <w:spacing w:line="480" w:lineRule="exact"/>
        <w:ind w:left="14" w:right="5568"/>
      </w:pPr>
      <w:r>
        <w:rPr>
          <w:color w:val="000000"/>
          <w:spacing w:val="-3"/>
          <w:sz w:val="28"/>
          <w:szCs w:val="28"/>
        </w:rPr>
        <w:t xml:space="preserve">«Фантастическая симфония», </w:t>
      </w:r>
      <w:r>
        <w:rPr>
          <w:color w:val="000000"/>
          <w:spacing w:val="2"/>
          <w:sz w:val="28"/>
          <w:szCs w:val="28"/>
        </w:rPr>
        <w:t xml:space="preserve">«Гарольд в Италии», </w:t>
      </w:r>
      <w:r>
        <w:rPr>
          <w:color w:val="000000"/>
          <w:spacing w:val="-1"/>
          <w:sz w:val="28"/>
          <w:szCs w:val="28"/>
        </w:rPr>
        <w:t>«Годы странствий», 5 скрипичных концертов.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монотематизма (автор, жанр, название).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каком прослушанном произведении использован лейтмотив (автор,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жанр, название).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</w:pPr>
      <w:r>
        <w:rPr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>
        <w:rPr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>
        <w:rPr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>
        <w:rPr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  <w:sectPr w:rsidR="00413B82">
          <w:pgSz w:w="11909" w:h="16834"/>
          <w:pgMar w:top="1298" w:right="986" w:bottom="360" w:left="179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10" w:firstLine="706"/>
        <w:jc w:val="both"/>
      </w:pPr>
      <w:r>
        <w:rPr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>
        <w:rPr>
          <w:color w:val="000000"/>
          <w:sz w:val="28"/>
          <w:szCs w:val="28"/>
        </w:rPr>
        <w:t>проводится самим преподавателем без присутствия комиссии.</w:t>
      </w:r>
    </w:p>
    <w:p w:rsidR="00413B82" w:rsidRDefault="00413B82" w:rsidP="00B07208">
      <w:pPr>
        <w:shd w:val="clear" w:color="auto" w:fill="FFFFFF"/>
        <w:spacing w:before="14" w:line="480" w:lineRule="exact"/>
        <w:ind w:left="715"/>
      </w:pPr>
      <w:r>
        <w:rPr>
          <w:b/>
          <w:bCs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:rsidR="00413B82" w:rsidRDefault="00413B82" w:rsidP="00B07208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>
        <w:rPr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>
        <w:rPr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>
        <w:rPr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>
        <w:rPr>
          <w:color w:val="000000"/>
          <w:sz w:val="28"/>
          <w:szCs w:val="28"/>
        </w:rPr>
        <w:t>промежуточная аттестация проводится в присутствии комиссии.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b/>
          <w:bCs/>
          <w:color w:val="000000"/>
          <w:spacing w:val="8"/>
          <w:sz w:val="28"/>
          <w:szCs w:val="28"/>
        </w:rPr>
        <w:t xml:space="preserve">Итоговый контроль </w:t>
      </w:r>
      <w:r>
        <w:rPr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>
        <w:rPr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>
        <w:rPr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>
        <w:rPr>
          <w:color w:val="000000"/>
          <w:spacing w:val="1"/>
          <w:sz w:val="28"/>
          <w:szCs w:val="28"/>
        </w:rPr>
        <w:t xml:space="preserve">дополнительный год обучения (6-й или 9-й класс) итоговая аттестация </w:t>
      </w:r>
      <w:r>
        <w:rPr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Целесообразно выпускной экзамен проводить не в виде ответов по </w:t>
      </w:r>
      <w:r>
        <w:rPr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>
        <w:rPr>
          <w:color w:val="000000"/>
          <w:sz w:val="28"/>
          <w:szCs w:val="28"/>
        </w:rPr>
        <w:t>письменной работы. Одним из вариантов письменной работы может быть предложен анализ незнакомого 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pacing w:val="7"/>
          <w:sz w:val="28"/>
          <w:szCs w:val="28"/>
        </w:rPr>
        <w:t xml:space="preserve">Возможно проведение своеобразной олимпиады, содержание и </w:t>
      </w:r>
      <w:r>
        <w:rPr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>
        <w:rPr>
          <w:color w:val="000000"/>
          <w:sz w:val="28"/>
          <w:szCs w:val="28"/>
        </w:rPr>
        <w:t>учащиеся, поступающие на теоретическое отделение, где проводится вступительный экзамен по музыкальной литературе.</w:t>
      </w:r>
    </w:p>
    <w:p w:rsidR="00413B82" w:rsidRDefault="00413B82" w:rsidP="00B07208">
      <w:pPr>
        <w:shd w:val="clear" w:color="auto" w:fill="FFFFFF"/>
        <w:spacing w:before="5" w:line="480" w:lineRule="exact"/>
        <w:ind w:right="14" w:firstLine="710"/>
        <w:jc w:val="both"/>
      </w:pPr>
      <w:r>
        <w:rPr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>
        <w:rPr>
          <w:color w:val="000000"/>
          <w:sz w:val="28"/>
          <w:szCs w:val="28"/>
        </w:rPr>
        <w:t>разделе «Формы и методы контроля» (итоговый контроль) и может быть использован также для дополнительного года обучения.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1128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Варианты вопросов для итоговой письменной работы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rPr>
          <w:i/>
          <w:iCs/>
          <w:color w:val="000000"/>
          <w:spacing w:val="-4"/>
          <w:sz w:val="30"/>
          <w:szCs w:val="30"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или устного экзамена</w:t>
      </w:r>
      <w:r>
        <w:rPr>
          <w:i/>
          <w:iCs/>
          <w:color w:val="000000"/>
          <w:spacing w:val="-4"/>
          <w:sz w:val="30"/>
          <w:szCs w:val="30"/>
        </w:rPr>
        <w:t xml:space="preserve"> </w:t>
      </w:r>
    </w:p>
    <w:p w:rsidR="00413B82" w:rsidRDefault="00413B82" w:rsidP="00C11B64">
      <w:pPr>
        <w:shd w:val="clear" w:color="auto" w:fill="FFFFFF"/>
        <w:spacing w:before="5" w:line="480" w:lineRule="exact"/>
        <w:ind w:left="29" w:right="557"/>
      </w:pPr>
      <w:r>
        <w:rPr>
          <w:color w:val="000000"/>
          <w:spacing w:val="-1"/>
          <w:sz w:val="28"/>
          <w:szCs w:val="28"/>
        </w:rPr>
        <w:t xml:space="preserve">1.     Кто из великих композиторов жил в </w:t>
      </w:r>
      <w:r>
        <w:rPr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веке, в каких странах?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sectPr w:rsidR="00413B82">
          <w:pgSz w:w="11909" w:h="16834"/>
          <w:pgMar w:top="1342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музыкантом-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хор (назовите автора, жанр, что за текст использован).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оперные жанры сложились к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веку.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времени сюжеты.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называется это произведение?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  новые,   «романтические»   жанры   появляются  в   творчестве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Ф.Мендельсона?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ind w:right="1613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из немецких композиторов-романтиков был также:</w:t>
      </w:r>
      <w:r>
        <w:rPr>
          <w:color w:val="000000"/>
          <w:spacing w:val="-2"/>
          <w:sz w:val="28"/>
          <w:szCs w:val="28"/>
        </w:rPr>
        <w:br/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музыкальным писателем,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пианистом,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преподавателем.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произведения К.Сен-Санса.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произведения написал И.Брамс для фортепиано?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тетралогия?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Какие произведения, основанные на темах оперы Ж.Бизе «Кармен»,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 знаете?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ind w:right="107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страны представляют данные композиторы: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Б.Сметана, Э.Григ, А.Дворжак, К.Дебюсси, Я.Сибелиус, М.Равель.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10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8914"/>
      </w:pP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1"/>
          <w:sz w:val="28"/>
          <w:szCs w:val="28"/>
        </w:rPr>
        <w:t xml:space="preserve">«Из Нового света» </w:t>
      </w:r>
      <w:r>
        <w:rPr>
          <w:color w:val="000000"/>
          <w:spacing w:val="-3"/>
          <w:sz w:val="28"/>
          <w:szCs w:val="28"/>
        </w:rPr>
        <w:t>«Проданная невеста» «Море»</w:t>
      </w: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3"/>
          <w:sz w:val="28"/>
          <w:szCs w:val="28"/>
        </w:rPr>
        <w:t xml:space="preserve">«Туонельский лебедь» «Влтава» </w:t>
      </w:r>
      <w:r>
        <w:rPr>
          <w:color w:val="000000"/>
          <w:spacing w:val="-1"/>
          <w:sz w:val="28"/>
          <w:szCs w:val="28"/>
        </w:rPr>
        <w:t xml:space="preserve">«Пер Гюнт» «Норвежские танцы» «Славянские танцы» «Грустный вальс» </w:t>
      </w:r>
      <w:r>
        <w:rPr>
          <w:color w:val="000000"/>
          <w:spacing w:val="-2"/>
          <w:sz w:val="28"/>
          <w:szCs w:val="28"/>
        </w:rPr>
        <w:t>«Болеро»</w:t>
      </w:r>
    </w:p>
    <w:p w:rsidR="00413B82" w:rsidRDefault="00413B82" w:rsidP="00B07208">
      <w:pPr>
        <w:shd w:val="clear" w:color="auto" w:fill="FFFFFF"/>
        <w:spacing w:before="5" w:line="480" w:lineRule="exact"/>
        <w:ind w:left="768"/>
      </w:pPr>
      <w:r>
        <w:rPr>
          <w:b/>
          <w:bCs/>
          <w:color w:val="000000"/>
          <w:sz w:val="28"/>
          <w:szCs w:val="28"/>
          <w:u w:val="single"/>
        </w:rPr>
        <w:t>Результат освоения программы «Музыкальная литература».</w:t>
      </w:r>
    </w:p>
    <w:p w:rsidR="00413B82" w:rsidRDefault="00413B82" w:rsidP="00B07208">
      <w:pPr>
        <w:shd w:val="clear" w:color="auto" w:fill="FFFFFF"/>
        <w:spacing w:before="5" w:line="480" w:lineRule="exact"/>
        <w:jc w:val="center"/>
      </w:pPr>
      <w:r>
        <w:rPr>
          <w:b/>
          <w:bCs/>
          <w:color w:val="000000"/>
          <w:spacing w:val="-1"/>
          <w:sz w:val="28"/>
          <w:szCs w:val="28"/>
          <w:u w:val="single"/>
        </w:rPr>
        <w:t>Шестой год обучения</w:t>
      </w:r>
    </w:p>
    <w:p w:rsidR="00413B82" w:rsidRDefault="00413B82" w:rsidP="00B07208">
      <w:pPr>
        <w:shd w:val="clear" w:color="auto" w:fill="FFFFFF"/>
        <w:spacing w:line="480" w:lineRule="exact"/>
        <w:ind w:left="706"/>
      </w:pPr>
      <w:r>
        <w:rPr>
          <w:color w:val="000000"/>
          <w:spacing w:val="-1"/>
          <w:sz w:val="28"/>
          <w:szCs w:val="28"/>
        </w:rPr>
        <w:t>Выпускники должны продемонстрировать:</w:t>
      </w:r>
    </w:p>
    <w:p w:rsidR="00413B82" w:rsidRDefault="00413B82" w:rsidP="00B07208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pacing w:val="2"/>
          <w:sz w:val="28"/>
          <w:szCs w:val="28"/>
        </w:rPr>
        <w:t xml:space="preserve">первичные знания в области основных эстетических и стилевых </w:t>
      </w:r>
      <w:r>
        <w:rPr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>
        <w:rPr>
          <w:color w:val="000000"/>
          <w:spacing w:val="-2"/>
          <w:sz w:val="28"/>
          <w:szCs w:val="28"/>
        </w:rPr>
        <w:t>киноискусства;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навыки восприятия современной музыки;</w:t>
      </w:r>
    </w:p>
    <w:p w:rsidR="00413B82" w:rsidRDefault="00413B82" w:rsidP="00B07208">
      <w:pPr>
        <w:shd w:val="clear" w:color="auto" w:fill="FFFFFF"/>
        <w:spacing w:line="480" w:lineRule="exact"/>
        <w:ind w:left="5" w:right="283" w:firstLine="701"/>
        <w:jc w:val="both"/>
      </w:pPr>
      <w:r>
        <w:rPr>
          <w:color w:val="000000"/>
          <w:spacing w:val="4"/>
          <w:sz w:val="28"/>
          <w:szCs w:val="28"/>
        </w:rPr>
        <w:t xml:space="preserve">умение  понять  и  объяснить  роль  и  значимость  выразительных </w:t>
      </w:r>
      <w:r>
        <w:rPr>
          <w:color w:val="000000"/>
          <w:spacing w:val="1"/>
          <w:sz w:val="28"/>
          <w:szCs w:val="28"/>
        </w:rPr>
        <w:t>средств      музыки     в      исполняемом      музыкальном     произведении;</w:t>
      </w:r>
    </w:p>
    <w:p w:rsidR="00413B82" w:rsidRDefault="00413B82" w:rsidP="00B07208">
      <w:pPr>
        <w:shd w:val="clear" w:color="auto" w:fill="FFFFFF"/>
        <w:spacing w:before="10" w:line="480" w:lineRule="exact"/>
        <w:ind w:left="624"/>
      </w:pPr>
      <w:r>
        <w:rPr>
          <w:color w:val="000000"/>
          <w:sz w:val="28"/>
          <w:szCs w:val="28"/>
        </w:rPr>
        <w:t>умение проанализировать незнакомое музыкальное произведение.</w:t>
      </w:r>
    </w:p>
    <w:p w:rsidR="00413B82" w:rsidRDefault="00413B82" w:rsidP="00B07208">
      <w:pPr>
        <w:shd w:val="clear" w:color="auto" w:fill="FFFFFF"/>
        <w:spacing w:before="485" w:line="480" w:lineRule="exact"/>
        <w:ind w:left="216"/>
      </w:pPr>
      <w:r>
        <w:rPr>
          <w:b/>
          <w:bCs/>
          <w:color w:val="000000"/>
          <w:sz w:val="28"/>
          <w:szCs w:val="28"/>
          <w:u w:val="single"/>
          <w:lang w:val="en-US"/>
        </w:rPr>
        <w:t>VII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z w:val="28"/>
          <w:szCs w:val="28"/>
          <w:u w:val="single"/>
        </w:rPr>
        <w:t>МЕТОДИЧЕСКОЕ ОБЕСПЕЧЕНИЕ УЧЕБНОГО ПРОЦЕССА</w:t>
      </w:r>
    </w:p>
    <w:p w:rsidR="00413B82" w:rsidRDefault="00413B82" w:rsidP="00B07208">
      <w:pPr>
        <w:shd w:val="clear" w:color="auto" w:fill="FFFFFF"/>
        <w:spacing w:line="480" w:lineRule="exact"/>
        <w:ind w:left="5" w:right="206" w:firstLine="710"/>
        <w:jc w:val="both"/>
      </w:pPr>
      <w:r>
        <w:rPr>
          <w:color w:val="000000"/>
          <w:sz w:val="28"/>
          <w:szCs w:val="28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t xml:space="preserve">получения информации: рассказ (но не монолог) педагога,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>их   в   активный   диалог.   Подобный   метод   способствует   осознанному</w:t>
      </w:r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  <w:sectPr w:rsidR="00413B82">
          <w:pgSz w:w="11909" w:h="16834"/>
          <w:pgMar w:top="1344" w:right="795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восприятию  информации,  что  приводит  к  формированию  устойчивых </w:t>
      </w:r>
      <w:r>
        <w:rPr>
          <w:color w:val="000000"/>
          <w:spacing w:val="-3"/>
          <w:sz w:val="28"/>
          <w:szCs w:val="28"/>
        </w:rPr>
        <w:t>знаний.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10"/>
        <w:jc w:val="both"/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2"/>
          <w:sz w:val="28"/>
          <w:szCs w:val="28"/>
        </w:rPr>
        <w:t>балетов и опер, концертных фрагментов, сопровождаемых комментариями педагога.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>
        <w:rPr>
          <w:color w:val="000000"/>
          <w:spacing w:val="13"/>
          <w:sz w:val="28"/>
          <w:szCs w:val="28"/>
        </w:rPr>
        <w:t xml:space="preserve">планом. Однако в старших классах целесообразно в пределах </w:t>
      </w:r>
      <w:r>
        <w:rPr>
          <w:color w:val="000000"/>
          <w:spacing w:val="7"/>
          <w:sz w:val="28"/>
          <w:szCs w:val="28"/>
        </w:rPr>
        <w:t xml:space="preserve">самостоятельной работы предлагать обучающимся ознакомиться с </w:t>
      </w:r>
      <w:r>
        <w:rPr>
          <w:color w:val="000000"/>
          <w:sz w:val="28"/>
          <w:szCs w:val="28"/>
        </w:rPr>
        <w:t>сочинением в целом, используя возможности Интернета.</w:t>
      </w:r>
    </w:p>
    <w:p w:rsidR="00413B82" w:rsidRPr="00C11B64" w:rsidRDefault="00413B82" w:rsidP="00B07208">
      <w:pPr>
        <w:shd w:val="clear" w:color="auto" w:fill="FFFFFF"/>
        <w:spacing w:before="14" w:line="480" w:lineRule="exact"/>
        <w:ind w:left="1349"/>
        <w:rPr>
          <w:b/>
          <w:bCs/>
        </w:rPr>
      </w:pPr>
      <w:r w:rsidRPr="00C11B64">
        <w:rPr>
          <w:b/>
          <w:bCs/>
          <w:i/>
          <w:iCs/>
          <w:color w:val="000000"/>
          <w:spacing w:val="-3"/>
          <w:sz w:val="30"/>
          <w:szCs w:val="30"/>
        </w:rPr>
        <w:t>Методические рекомендации преподавателям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Урок музыкальной литературы, как правило, имеет следующую </w:t>
      </w:r>
      <w:r>
        <w:rPr>
          <w:color w:val="000000"/>
          <w:sz w:val="28"/>
          <w:szCs w:val="28"/>
        </w:rPr>
        <w:t xml:space="preserve">структуру: повторение пройденного и проверка самостоятельной работы, </w:t>
      </w:r>
      <w:r>
        <w:rPr>
          <w:color w:val="000000"/>
          <w:spacing w:val="-1"/>
          <w:sz w:val="28"/>
          <w:szCs w:val="28"/>
        </w:rPr>
        <w:t>изучение нового материала, закрепление и объяснение домашнего задания.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17"/>
          <w:sz w:val="28"/>
          <w:szCs w:val="28"/>
        </w:rPr>
        <w:t xml:space="preserve">Повторение и проверка знаний в начале урока помогает </w:t>
      </w:r>
      <w:r>
        <w:rPr>
          <w:color w:val="000000"/>
          <w:spacing w:val="5"/>
          <w:sz w:val="28"/>
          <w:szCs w:val="28"/>
        </w:rPr>
        <w:t xml:space="preserve">мобилизовать внимание учеников, активизировать работу группы и </w:t>
      </w:r>
      <w:r>
        <w:rPr>
          <w:color w:val="000000"/>
          <w:sz w:val="28"/>
          <w:szCs w:val="28"/>
        </w:rPr>
        <w:t xml:space="preserve">установить связь между темами уроков. Чтобы вовлечь в процесс всех </w:t>
      </w:r>
      <w:r>
        <w:rPr>
          <w:color w:val="000000"/>
          <w:spacing w:val="11"/>
          <w:sz w:val="28"/>
          <w:szCs w:val="28"/>
        </w:rPr>
        <w:t xml:space="preserve">присутствующих в классе, рекомендуется пользоваться формой </w:t>
      </w:r>
      <w:r>
        <w:rPr>
          <w:color w:val="000000"/>
          <w:sz w:val="28"/>
          <w:szCs w:val="28"/>
        </w:rPr>
        <w:t xml:space="preserve">фронтального устного опроса. Возможно проведение небольшой тестовой </w:t>
      </w:r>
      <w:r>
        <w:rPr>
          <w:color w:val="000000"/>
          <w:spacing w:val="1"/>
          <w:sz w:val="28"/>
          <w:szCs w:val="28"/>
        </w:rPr>
        <w:t xml:space="preserve">работы в письменном виде. Реже используется форма индивидуального </w:t>
      </w:r>
      <w:r>
        <w:rPr>
          <w:color w:val="000000"/>
          <w:spacing w:val="-3"/>
          <w:sz w:val="28"/>
          <w:szCs w:val="28"/>
        </w:rPr>
        <w:t>опроса.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4"/>
          <w:sz w:val="28"/>
          <w:szCs w:val="28"/>
        </w:rPr>
        <w:t xml:space="preserve">Изложение нового материала и прослушивание музыкальных </w:t>
      </w:r>
      <w:r>
        <w:rPr>
          <w:color w:val="000000"/>
          <w:sz w:val="28"/>
          <w:szCs w:val="28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>
        <w:rPr>
          <w:color w:val="000000"/>
          <w:spacing w:val="-1"/>
          <w:sz w:val="28"/>
          <w:szCs w:val="28"/>
        </w:rPr>
        <w:t>эффективных результатов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  <w:sectPr w:rsidR="00413B82">
          <w:pgSz w:w="11909" w:h="16834"/>
          <w:pgMar w:top="1344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10" w:firstLine="8208"/>
      </w:pPr>
      <w:r>
        <w:rPr>
          <w:b/>
          <w:bCs/>
          <w:color w:val="000000"/>
          <w:spacing w:val="-5"/>
        </w:rPr>
        <w:lastRenderedPageBreak/>
        <w:t xml:space="preserve"> </w:t>
      </w:r>
      <w:r>
        <w:rPr>
          <w:color w:val="000000"/>
          <w:spacing w:val="2"/>
          <w:sz w:val="28"/>
          <w:szCs w:val="28"/>
        </w:rPr>
        <w:t>Практически весь новый материал учащиеся воспринимают со слов</w:t>
      </w:r>
    </w:p>
    <w:p w:rsidR="00413B82" w:rsidRDefault="00413B82" w:rsidP="00B07208">
      <w:pPr>
        <w:shd w:val="clear" w:color="auto" w:fill="FFFFFF"/>
        <w:spacing w:before="24" w:line="480" w:lineRule="exact"/>
        <w:jc w:val="both"/>
      </w:pPr>
      <w:r>
        <w:rPr>
          <w:color w:val="000000"/>
          <w:sz w:val="28"/>
          <w:szCs w:val="28"/>
        </w:rPr>
        <w:t xml:space="preserve">преподавателя и при музыкальных прослушиваниях, поэтому огромное </w:t>
      </w:r>
      <w:r>
        <w:rPr>
          <w:color w:val="000000"/>
          <w:spacing w:val="-1"/>
          <w:sz w:val="28"/>
          <w:szCs w:val="28"/>
        </w:rPr>
        <w:t xml:space="preserve">значение имеют разнообразные </w:t>
      </w:r>
      <w:r>
        <w:rPr>
          <w:b/>
          <w:bCs/>
          <w:color w:val="000000"/>
          <w:spacing w:val="-1"/>
          <w:sz w:val="28"/>
          <w:szCs w:val="28"/>
        </w:rPr>
        <w:t xml:space="preserve">словесные методы </w:t>
      </w:r>
      <w:r>
        <w:rPr>
          <w:color w:val="000000"/>
          <w:spacing w:val="-1"/>
          <w:sz w:val="28"/>
          <w:szCs w:val="28"/>
        </w:rPr>
        <w:t xml:space="preserve">(объяснение, поисковая </w:t>
      </w:r>
      <w:r>
        <w:rPr>
          <w:color w:val="000000"/>
          <w:spacing w:val="6"/>
          <w:sz w:val="28"/>
          <w:szCs w:val="28"/>
        </w:rPr>
        <w:t xml:space="preserve">и закрепляющая беседа, рассказ). Предпочтение должно быть отдано </w:t>
      </w:r>
      <w:r>
        <w:rPr>
          <w:color w:val="000000"/>
          <w:sz w:val="28"/>
          <w:szCs w:val="28"/>
        </w:rPr>
        <w:t xml:space="preserve">такому методу, как </w:t>
      </w:r>
      <w:r>
        <w:rPr>
          <w:b/>
          <w:bCs/>
          <w:color w:val="000000"/>
          <w:sz w:val="28"/>
          <w:szCs w:val="28"/>
        </w:rPr>
        <w:t xml:space="preserve">беседа, </w:t>
      </w:r>
      <w:r>
        <w:rPr>
          <w:color w:val="000000"/>
          <w:sz w:val="28"/>
          <w:szCs w:val="28"/>
        </w:rPr>
        <w:t xml:space="preserve">в результате которой ученики самостоятельно </w:t>
      </w:r>
      <w:r>
        <w:rPr>
          <w:color w:val="000000"/>
          <w:spacing w:val="2"/>
          <w:sz w:val="28"/>
          <w:szCs w:val="28"/>
        </w:rPr>
        <w:t xml:space="preserve">приходят к новым знаниям. Беседа, особенно поисковая, требует от </w:t>
      </w:r>
      <w:r>
        <w:rPr>
          <w:color w:val="000000"/>
          <w:spacing w:val="-1"/>
          <w:sz w:val="28"/>
          <w:szCs w:val="28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>
        <w:rPr>
          <w:color w:val="000000"/>
          <w:spacing w:val="9"/>
          <w:sz w:val="28"/>
          <w:szCs w:val="28"/>
        </w:rPr>
        <w:t xml:space="preserve">нельзя обойтись без такого универсального метода обучения, как </w:t>
      </w:r>
      <w:r>
        <w:rPr>
          <w:b/>
          <w:bCs/>
          <w:color w:val="000000"/>
          <w:spacing w:val="7"/>
          <w:sz w:val="28"/>
          <w:szCs w:val="28"/>
        </w:rPr>
        <w:t xml:space="preserve">объяснение. </w:t>
      </w:r>
      <w:r>
        <w:rPr>
          <w:color w:val="000000"/>
          <w:spacing w:val="7"/>
          <w:sz w:val="28"/>
          <w:szCs w:val="28"/>
        </w:rPr>
        <w:t xml:space="preserve">Объяснение необходимо при разговоре о различных </w:t>
      </w:r>
      <w:r>
        <w:rPr>
          <w:color w:val="000000"/>
          <w:sz w:val="28"/>
          <w:szCs w:val="28"/>
        </w:rPr>
        <w:t xml:space="preserve">музыкальных жанрах, формах, приемах композиции, нередко нуждаются в </w:t>
      </w:r>
      <w:r>
        <w:rPr>
          <w:color w:val="000000"/>
          <w:spacing w:val="10"/>
          <w:sz w:val="28"/>
          <w:szCs w:val="28"/>
        </w:rPr>
        <w:t xml:space="preserve">объяснении названия музыкальных произведений, вышедшие из </w:t>
      </w:r>
      <w:r>
        <w:rPr>
          <w:color w:val="000000"/>
          <w:spacing w:val="9"/>
          <w:sz w:val="28"/>
          <w:szCs w:val="28"/>
        </w:rPr>
        <w:t xml:space="preserve">употребления слова, различные словосочетания, фразеологические </w:t>
      </w:r>
      <w:r>
        <w:rPr>
          <w:color w:val="000000"/>
          <w:sz w:val="28"/>
          <w:szCs w:val="28"/>
        </w:rPr>
        <w:t xml:space="preserve">обороты. Специфическим именно для уроков музыкальной литературы </w:t>
      </w:r>
      <w:r>
        <w:rPr>
          <w:color w:val="000000"/>
          <w:spacing w:val="5"/>
          <w:sz w:val="28"/>
          <w:szCs w:val="28"/>
        </w:rPr>
        <w:t xml:space="preserve">является такой словесный метод, как </w:t>
      </w:r>
      <w:r>
        <w:rPr>
          <w:b/>
          <w:bCs/>
          <w:color w:val="000000"/>
          <w:spacing w:val="5"/>
          <w:sz w:val="28"/>
          <w:szCs w:val="28"/>
        </w:rPr>
        <w:t xml:space="preserve">рассказ, </w:t>
      </w:r>
      <w:r>
        <w:rPr>
          <w:color w:val="000000"/>
          <w:spacing w:val="5"/>
          <w:sz w:val="28"/>
          <w:szCs w:val="28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>
        <w:rPr>
          <w:color w:val="000000"/>
          <w:spacing w:val="-1"/>
          <w:sz w:val="28"/>
          <w:szCs w:val="28"/>
        </w:rPr>
        <w:t xml:space="preserve">прямая речь, цитаты, риторические вопросы, рассуждения. Рассказ должен </w:t>
      </w:r>
      <w:r>
        <w:rPr>
          <w:color w:val="000000"/>
          <w:sz w:val="28"/>
          <w:szCs w:val="28"/>
        </w:rPr>
        <w:t xml:space="preserve">быть подан эмоционально, с хорошей дикцией, интонационной гибкостью, </w:t>
      </w:r>
      <w:r>
        <w:rPr>
          <w:color w:val="000000"/>
          <w:spacing w:val="7"/>
          <w:sz w:val="28"/>
          <w:szCs w:val="28"/>
        </w:rPr>
        <w:t xml:space="preserve">в определенном темпе. В форме рассказа может быть представлена </w:t>
      </w:r>
      <w:r>
        <w:rPr>
          <w:color w:val="000000"/>
          <w:sz w:val="28"/>
          <w:szCs w:val="28"/>
        </w:rPr>
        <w:t xml:space="preserve">биография композитора, изложение оперного сюжета, история создания и </w:t>
      </w:r>
      <w:r>
        <w:rPr>
          <w:color w:val="000000"/>
          <w:spacing w:val="-1"/>
          <w:sz w:val="28"/>
          <w:szCs w:val="28"/>
        </w:rPr>
        <w:t>исполнения некоторых произведений.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b/>
          <w:bCs/>
          <w:color w:val="000000"/>
          <w:sz w:val="28"/>
          <w:szCs w:val="28"/>
        </w:rPr>
        <w:t xml:space="preserve">Наглядные методы. </w:t>
      </w:r>
      <w:r>
        <w:rPr>
          <w:color w:val="000000"/>
          <w:sz w:val="28"/>
          <w:szCs w:val="28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>
        <w:rPr>
          <w:color w:val="000000"/>
          <w:spacing w:val="20"/>
          <w:sz w:val="28"/>
          <w:szCs w:val="28"/>
        </w:rPr>
        <w:t xml:space="preserve">звучащей музыкой по нотам. Использование репродукций, </w:t>
      </w:r>
      <w:r>
        <w:rPr>
          <w:color w:val="000000"/>
          <w:sz w:val="28"/>
          <w:szCs w:val="28"/>
        </w:rPr>
        <w:t xml:space="preserve">фотоматериалов, видеозаписей уместно на биографических уроках, при </w:t>
      </w:r>
      <w:r>
        <w:rPr>
          <w:color w:val="000000"/>
          <w:spacing w:val="1"/>
          <w:sz w:val="28"/>
          <w:szCs w:val="28"/>
        </w:rPr>
        <w:t xml:space="preserve">изучении театральных произведений, при знакомстве с различными </w:t>
      </w:r>
      <w:r>
        <w:rPr>
          <w:color w:val="000000"/>
          <w:spacing w:val="2"/>
          <w:sz w:val="28"/>
          <w:szCs w:val="28"/>
        </w:rPr>
        <w:t xml:space="preserve">музыкальными инструментами и оркестровыми составами, и даже для </w:t>
      </w:r>
      <w:r>
        <w:rPr>
          <w:color w:val="000000"/>
          <w:spacing w:val="3"/>
          <w:sz w:val="28"/>
          <w:szCs w:val="28"/>
        </w:rPr>
        <w:t>лучшего понимания некоторых жанров - концерт, квартет, фортепианное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  <w:sectPr w:rsidR="00413B82">
          <w:pgSz w:w="11909" w:h="16834"/>
          <w:pgMar w:top="105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25" w:right="5"/>
        <w:jc w:val="both"/>
      </w:pPr>
      <w:r>
        <w:rPr>
          <w:color w:val="000000"/>
          <w:sz w:val="28"/>
          <w:szCs w:val="28"/>
        </w:rPr>
        <w:t xml:space="preserve">трио. Использование различных схем, таблиц помогает структурировать </w:t>
      </w:r>
      <w:r>
        <w:rPr>
          <w:color w:val="000000"/>
          <w:spacing w:val="-1"/>
          <w:sz w:val="28"/>
          <w:szCs w:val="28"/>
        </w:rPr>
        <w:t xml:space="preserve">материал биографии композитора, осознать последовательность событий в </w:t>
      </w:r>
      <w:r>
        <w:rPr>
          <w:color w:val="000000"/>
          <w:sz w:val="28"/>
          <w:szCs w:val="28"/>
        </w:rPr>
        <w:t xml:space="preserve">сюжете оперы, представить структуру сонатно-симфонического цикла, </w:t>
      </w:r>
      <w:r>
        <w:rPr>
          <w:color w:val="000000"/>
          <w:spacing w:val="5"/>
          <w:sz w:val="28"/>
          <w:szCs w:val="28"/>
        </w:rPr>
        <w:t xml:space="preserve">строение различных музыкальных форм. Подобного рода схемы могут </w:t>
      </w:r>
      <w:r>
        <w:rPr>
          <w:color w:val="000000"/>
          <w:spacing w:val="9"/>
          <w:sz w:val="28"/>
          <w:szCs w:val="28"/>
        </w:rPr>
        <w:t xml:space="preserve">быть заранее подготовлены педагогом или составлены на уроке в </w:t>
      </w:r>
      <w:r>
        <w:rPr>
          <w:color w:val="000000"/>
          <w:spacing w:val="-1"/>
          <w:sz w:val="28"/>
          <w:szCs w:val="28"/>
        </w:rPr>
        <w:t>совместной работе с учениками.</w:t>
      </w:r>
    </w:p>
    <w:p w:rsidR="00413B82" w:rsidRDefault="00413B82" w:rsidP="00B07208">
      <w:pPr>
        <w:shd w:val="clear" w:color="auto" w:fill="FFFFFF"/>
        <w:spacing w:before="5" w:line="480" w:lineRule="exact"/>
        <w:ind w:left="826"/>
      </w:pPr>
      <w:r>
        <w:rPr>
          <w:color w:val="000000"/>
          <w:sz w:val="28"/>
          <w:szCs w:val="28"/>
        </w:rPr>
        <w:t>Пример таблицы по биографии П.И.Чайковского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1987"/>
        <w:gridCol w:w="2208"/>
        <w:gridCol w:w="1478"/>
        <w:gridCol w:w="1891"/>
      </w:tblGrid>
      <w:tr w:rsidR="00413B82" w:rsidRPr="005B7C6E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Годы жизни</w:t>
            </w:r>
          </w:p>
        </w:tc>
      </w:tr>
      <w:tr w:rsidR="00413B82" w:rsidRPr="005B7C6E">
        <w:trPr>
          <w:trHeight w:hRule="exact" w:val="605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"/>
            </w:pPr>
            <w:r w:rsidRPr="005B7C6E">
              <w:rPr>
                <w:color w:val="000000"/>
                <w:spacing w:val="-6"/>
                <w:sz w:val="28"/>
                <w:szCs w:val="28"/>
              </w:rPr>
              <w:t>1840-1850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1850-1865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1885-1893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Место пребывания</w:t>
            </w:r>
          </w:p>
        </w:tc>
      </w:tr>
      <w:tr w:rsidR="00413B82" w:rsidRPr="005B7C6E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Воткинск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Петербург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Подмосковье,</w:t>
            </w:r>
          </w:p>
        </w:tc>
      </w:tr>
      <w:tr w:rsidR="00413B82" w:rsidRPr="005B7C6E">
        <w:trPr>
          <w:trHeight w:hRule="exact" w:val="55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Клин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Периоды в биографии</w:t>
            </w:r>
          </w:p>
        </w:tc>
      </w:tr>
      <w:tr w:rsidR="00413B82" w:rsidRPr="005B7C6E">
        <w:trPr>
          <w:trHeight w:hRule="exact" w:val="45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8"/>
                <w:szCs w:val="28"/>
              </w:rPr>
              <w:t>Детство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>Обучение      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>Работа             в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Композиторская              и</w:t>
            </w:r>
          </w:p>
        </w:tc>
      </w:tr>
      <w:tr w:rsidR="00413B82" w:rsidRPr="005B7C6E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училище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дирижерская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правоведения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деятельность,</w:t>
            </w:r>
          </w:p>
        </w:tc>
      </w:tr>
      <w:tr w:rsidR="00413B82" w:rsidRPr="005B7C6E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концертные   поездки   по</w:t>
            </w:r>
          </w:p>
        </w:tc>
      </w:tr>
      <w:tr w:rsidR="00413B82" w:rsidRPr="005B7C6E">
        <w:trPr>
          <w:trHeight w:hRule="exact" w:val="48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>России, городам Европы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 Америки</w:t>
            </w:r>
          </w:p>
        </w:tc>
      </w:tr>
      <w:tr w:rsidR="00413B82" w:rsidRPr="005B7C6E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hd w:val="clear" w:color="auto" w:fill="FFFFFF"/>
        <w:spacing w:before="346" w:line="480" w:lineRule="exact"/>
        <w:ind w:left="125" w:firstLine="706"/>
        <w:jc w:val="both"/>
      </w:pPr>
      <w:r>
        <w:rPr>
          <w:color w:val="000000"/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</w:pPr>
      <w:r>
        <w:rPr>
          <w:color w:val="000000"/>
          <w:spacing w:val="12"/>
          <w:sz w:val="28"/>
          <w:szCs w:val="28"/>
        </w:rPr>
        <w:t xml:space="preserve">Наблюдение за звучащей музыкой по нотам, разбор нотных </w:t>
      </w:r>
      <w:r>
        <w:rPr>
          <w:color w:val="000000"/>
          <w:sz w:val="28"/>
          <w:szCs w:val="28"/>
        </w:rPr>
        <w:t xml:space="preserve">примеров перед прослушиванием музыки также тесно соприкасается с </w:t>
      </w:r>
      <w:r>
        <w:rPr>
          <w:b/>
          <w:bCs/>
          <w:color w:val="000000"/>
          <w:spacing w:val="2"/>
          <w:sz w:val="28"/>
          <w:szCs w:val="28"/>
        </w:rPr>
        <w:t xml:space="preserve">практическими методами обучения. </w:t>
      </w:r>
      <w:r>
        <w:rPr>
          <w:color w:val="000000"/>
          <w:spacing w:val="2"/>
          <w:sz w:val="28"/>
          <w:szCs w:val="28"/>
        </w:rPr>
        <w:t xml:space="preserve">К ним можно также отнести </w:t>
      </w:r>
      <w:r>
        <w:rPr>
          <w:color w:val="000000"/>
          <w:sz w:val="28"/>
          <w:szCs w:val="28"/>
        </w:rPr>
        <w:t xml:space="preserve">прослушивание музыкальных произведений без нотного текста и работу с </w:t>
      </w:r>
      <w:r>
        <w:rPr>
          <w:color w:val="000000"/>
          <w:spacing w:val="11"/>
          <w:sz w:val="28"/>
          <w:szCs w:val="28"/>
        </w:rPr>
        <w:t xml:space="preserve">текстом учебника. Формирование умения слушать музыкальное </w:t>
      </w:r>
      <w:r>
        <w:rPr>
          <w:color w:val="000000"/>
          <w:spacing w:val="1"/>
          <w:sz w:val="28"/>
          <w:szCs w:val="28"/>
        </w:rPr>
        <w:t>произведение    с    одновременным    наблюдением    по    нотам    должно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  <w:sectPr w:rsidR="00413B82">
          <w:pgSz w:w="11909" w:h="16834"/>
          <w:pgMar w:top="1191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4"/>
          <w:sz w:val="28"/>
          <w:szCs w:val="28"/>
        </w:rPr>
        <w:t xml:space="preserve">происходить в ходе систематических упражнений. Степень трудности </w:t>
      </w:r>
      <w:r>
        <w:rPr>
          <w:color w:val="000000"/>
          <w:spacing w:val="7"/>
          <w:sz w:val="28"/>
          <w:szCs w:val="28"/>
        </w:rPr>
        <w:t xml:space="preserve">должна быть посильной для учеников и не отвлекать их от музыки. </w:t>
      </w:r>
      <w:r>
        <w:rPr>
          <w:color w:val="000000"/>
          <w:spacing w:val="10"/>
          <w:sz w:val="28"/>
          <w:szCs w:val="28"/>
        </w:rPr>
        <w:t xml:space="preserve">Наиболее простой текст для наблюдения по нотам представляет </w:t>
      </w:r>
      <w:r>
        <w:rPr>
          <w:color w:val="000000"/>
          <w:spacing w:val="8"/>
          <w:sz w:val="28"/>
          <w:szCs w:val="28"/>
        </w:rPr>
        <w:t xml:space="preserve">фортепианная музыка, сложнее ориентироваться в переложении </w:t>
      </w:r>
      <w:r>
        <w:rPr>
          <w:color w:val="000000"/>
          <w:spacing w:val="13"/>
          <w:sz w:val="28"/>
          <w:szCs w:val="28"/>
        </w:rPr>
        <w:t xml:space="preserve">симфонической музыки для фортепиано. Известную трудность </w:t>
      </w:r>
      <w:r>
        <w:rPr>
          <w:color w:val="000000"/>
          <w:sz w:val="28"/>
          <w:szCs w:val="28"/>
        </w:rPr>
        <w:t xml:space="preserve">представляют вокальные произведения, оперы, где необходимо следить за </w:t>
      </w:r>
      <w:r>
        <w:rPr>
          <w:color w:val="000000"/>
          <w:spacing w:val="7"/>
          <w:sz w:val="28"/>
          <w:szCs w:val="28"/>
        </w:rPr>
        <w:t xml:space="preserve">записью нот на нескольких нотоносцах и за текстом. Знакомство с </w:t>
      </w:r>
      <w:r>
        <w:rPr>
          <w:color w:val="000000"/>
          <w:spacing w:val="12"/>
          <w:sz w:val="28"/>
          <w:szCs w:val="28"/>
        </w:rPr>
        <w:t xml:space="preserve">партитурой предполагается в старших классах и должно носить </w:t>
      </w:r>
      <w:r>
        <w:rPr>
          <w:color w:val="000000"/>
          <w:spacing w:val="15"/>
          <w:sz w:val="28"/>
          <w:szCs w:val="28"/>
        </w:rPr>
        <w:t xml:space="preserve">выборочный характер. Перед началом прослушивания любого </w:t>
      </w:r>
      <w:r>
        <w:rPr>
          <w:color w:val="000000"/>
          <w:sz w:val="28"/>
          <w:szCs w:val="28"/>
        </w:rPr>
        <w:t xml:space="preserve">произведения преподавателю следует объяснить, на что следует обратить </w:t>
      </w:r>
      <w:r>
        <w:rPr>
          <w:color w:val="000000"/>
          <w:spacing w:val="-1"/>
          <w:sz w:val="28"/>
          <w:szCs w:val="28"/>
        </w:rPr>
        <w:t xml:space="preserve">внимание, а во время прослушивания помогать ученикам следить по нотам. </w:t>
      </w:r>
      <w:r>
        <w:rPr>
          <w:color w:val="000000"/>
          <w:sz w:val="28"/>
          <w:szCs w:val="28"/>
        </w:rPr>
        <w:t xml:space="preserve">Такая систематическая работа со временем помогает выработать стойкие </w:t>
      </w:r>
      <w:r>
        <w:rPr>
          <w:color w:val="000000"/>
          <w:spacing w:val="6"/>
          <w:sz w:val="28"/>
          <w:szCs w:val="28"/>
        </w:rPr>
        <w:t xml:space="preserve">ассоциативные связи между звуковыми образами и соответствующей </w:t>
      </w:r>
      <w:r>
        <w:rPr>
          <w:color w:val="000000"/>
          <w:spacing w:val="-1"/>
          <w:sz w:val="28"/>
          <w:szCs w:val="28"/>
        </w:rPr>
        <w:t>нотной записью.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Прослушивание музыки без нотного текста, с одной стороны, </w:t>
      </w:r>
      <w:r>
        <w:rPr>
          <w:color w:val="000000"/>
          <w:spacing w:val="6"/>
          <w:sz w:val="28"/>
          <w:szCs w:val="28"/>
        </w:rPr>
        <w:t xml:space="preserve">представляется самым естественным, с другой стороны имеет свои </w:t>
      </w:r>
      <w:r>
        <w:rPr>
          <w:color w:val="000000"/>
          <w:spacing w:val="12"/>
          <w:sz w:val="28"/>
          <w:szCs w:val="28"/>
        </w:rPr>
        <w:t xml:space="preserve">сложности. Обучая детей слушать музыку, трудно наглядно </w:t>
      </w:r>
      <w:r>
        <w:rPr>
          <w:color w:val="000000"/>
          <w:spacing w:val="1"/>
          <w:sz w:val="28"/>
          <w:szCs w:val="28"/>
        </w:rPr>
        <w:t xml:space="preserve">продемонстрировать, как это надо делать, и проверить, насколько это </w:t>
      </w:r>
      <w:r>
        <w:rPr>
          <w:color w:val="000000"/>
          <w:sz w:val="28"/>
          <w:szCs w:val="28"/>
        </w:rPr>
        <w:t xml:space="preserve">получается у учеников. Преподаватель может лишь косвенно проследить, </w:t>
      </w:r>
      <w:r>
        <w:rPr>
          <w:color w:val="000000"/>
          <w:spacing w:val="-1"/>
          <w:sz w:val="28"/>
          <w:szCs w:val="28"/>
        </w:rPr>
        <w:t xml:space="preserve">насколько внимательны ученики. Необходимо помнить о том, что слуховое </w:t>
      </w:r>
      <w:r>
        <w:rPr>
          <w:color w:val="000000"/>
          <w:sz w:val="28"/>
          <w:szCs w:val="28"/>
        </w:rPr>
        <w:t xml:space="preserve">внимание достаточно хрупко. Устойчивость внимания обеспечивается </w:t>
      </w:r>
      <w:r>
        <w:rPr>
          <w:color w:val="000000"/>
          <w:spacing w:val="3"/>
          <w:sz w:val="28"/>
          <w:szCs w:val="28"/>
        </w:rPr>
        <w:t xml:space="preserve">длительностью слуховой сосредоточенности. Именно поэтому объем </w:t>
      </w:r>
      <w:r>
        <w:rPr>
          <w:color w:val="000000"/>
          <w:spacing w:val="-1"/>
          <w:sz w:val="28"/>
          <w:szCs w:val="28"/>
        </w:rPr>
        <w:t xml:space="preserve">звучащего музыкального произведения должен увеличиваться постепенно. </w:t>
      </w:r>
      <w:r>
        <w:rPr>
          <w:color w:val="000000"/>
          <w:spacing w:val="11"/>
          <w:sz w:val="28"/>
          <w:szCs w:val="28"/>
        </w:rPr>
        <w:t xml:space="preserve">Педагогу необходимо уметь организовывать внимание учащихся, </w:t>
      </w:r>
      <w:r>
        <w:rPr>
          <w:color w:val="000000"/>
          <w:sz w:val="28"/>
          <w:szCs w:val="28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>
        <w:rPr>
          <w:color w:val="000000"/>
          <w:spacing w:val="1"/>
          <w:sz w:val="28"/>
          <w:szCs w:val="28"/>
        </w:rPr>
        <w:t xml:space="preserve">содержания произведения, привлечение изобразительной наглядности, </w:t>
      </w:r>
      <w:r>
        <w:rPr>
          <w:color w:val="000000"/>
          <w:sz w:val="28"/>
          <w:szCs w:val="28"/>
        </w:rPr>
        <w:t>создание определенного эмоционального состояния, постановка слуховых поисковых задач, переключение слухового внимания).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  <w:sectPr w:rsidR="00413B82">
          <w:pgSz w:w="11909" w:h="16834"/>
          <w:pgMar w:top="134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Работа с учебником является одним из общих учебных видов работы. </w:t>
      </w:r>
      <w:r>
        <w:rPr>
          <w:color w:val="000000"/>
          <w:spacing w:val="7"/>
          <w:sz w:val="28"/>
          <w:szCs w:val="28"/>
        </w:rPr>
        <w:t xml:space="preserve">На музыкальной литературе целесообразно использовать учебник в </w:t>
      </w:r>
      <w:r>
        <w:rPr>
          <w:color w:val="000000"/>
          <w:spacing w:val="3"/>
          <w:sz w:val="28"/>
          <w:szCs w:val="28"/>
        </w:rPr>
        <w:t xml:space="preserve">классной работе для того, чтобы ученики рассмотрели иллюстрацию, </w:t>
      </w:r>
      <w:r>
        <w:rPr>
          <w:color w:val="000000"/>
          <w:sz w:val="28"/>
          <w:szCs w:val="28"/>
        </w:rPr>
        <w:t xml:space="preserve">разобрали нотный пример, сверили написание сложных имен и фамилий, </w:t>
      </w:r>
      <w:r>
        <w:rPr>
          <w:color w:val="000000"/>
          <w:spacing w:val="8"/>
          <w:sz w:val="28"/>
          <w:szCs w:val="28"/>
        </w:rPr>
        <w:t xml:space="preserve">названий произведений, терминов, нашли в тексте определенную </w:t>
      </w:r>
      <w:r>
        <w:rPr>
          <w:color w:val="000000"/>
          <w:spacing w:val="1"/>
          <w:sz w:val="28"/>
          <w:szCs w:val="28"/>
        </w:rPr>
        <w:t xml:space="preserve">информацию (даты, перечисление жанров, количество произведений). </w:t>
      </w:r>
      <w:r>
        <w:rPr>
          <w:color w:val="000000"/>
          <w:sz w:val="28"/>
          <w:szCs w:val="28"/>
        </w:rPr>
        <w:t xml:space="preserve">Возможно выполнение небольшого самостоятельного задания в классе по </w:t>
      </w:r>
      <w:r>
        <w:rPr>
          <w:color w:val="000000"/>
          <w:spacing w:val="12"/>
          <w:sz w:val="28"/>
          <w:szCs w:val="28"/>
        </w:rPr>
        <w:t xml:space="preserve">учебнику (например, чтение фрагмента биографии, содержания </w:t>
      </w:r>
      <w:r>
        <w:rPr>
          <w:color w:val="000000"/>
          <w:spacing w:val="18"/>
          <w:sz w:val="28"/>
          <w:szCs w:val="28"/>
        </w:rPr>
        <w:t xml:space="preserve">сценического произведения). Учебник должен максимально </w:t>
      </w:r>
      <w:r>
        <w:rPr>
          <w:color w:val="000000"/>
          <w:sz w:val="28"/>
          <w:szCs w:val="28"/>
        </w:rPr>
        <w:t>использоваться учениками для самостоятельной домашней работы.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06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Завершая   урок,   целесообразно   сделать   небольшое   повторение, акцентировав внимание учеников на новых знаниях, полученных во время </w:t>
      </w:r>
      <w:r>
        <w:rPr>
          <w:color w:val="000000"/>
          <w:spacing w:val="-2"/>
          <w:sz w:val="28"/>
          <w:szCs w:val="28"/>
        </w:rPr>
        <w:t xml:space="preserve">занятия. </w:t>
      </w:r>
    </w:p>
    <w:p w:rsidR="00413B82" w:rsidRPr="00C11B64" w:rsidRDefault="00413B82" w:rsidP="00B07208">
      <w:pPr>
        <w:shd w:val="clear" w:color="auto" w:fill="FFFFFF"/>
        <w:spacing w:before="10" w:line="480" w:lineRule="exact"/>
        <w:ind w:left="5" w:firstLine="706"/>
        <w:rPr>
          <w:b/>
          <w:bCs/>
        </w:rPr>
      </w:pPr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>Рекомендации по организации самостоятельной работы обучающихся</w:t>
      </w:r>
    </w:p>
    <w:p w:rsidR="00413B82" w:rsidRDefault="00413B82" w:rsidP="00B07208">
      <w:pPr>
        <w:shd w:val="clear" w:color="auto" w:fill="FFFFFF"/>
        <w:spacing w:line="480" w:lineRule="exact"/>
        <w:ind w:right="10" w:firstLine="715"/>
        <w:jc w:val="both"/>
      </w:pPr>
      <w:r>
        <w:rPr>
          <w:color w:val="000000"/>
          <w:spacing w:val="-2"/>
          <w:sz w:val="28"/>
          <w:szCs w:val="28"/>
        </w:rPr>
        <w:t xml:space="preserve">Домашнее задание, которое ученики получают в конце урока, должно </w:t>
      </w:r>
      <w:r>
        <w:rPr>
          <w:color w:val="000000"/>
          <w:sz w:val="28"/>
          <w:szCs w:val="28"/>
        </w:rPr>
        <w:t xml:space="preserve">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>
        <w:rPr>
          <w:color w:val="000000"/>
          <w:spacing w:val="-1"/>
          <w:sz w:val="28"/>
          <w:szCs w:val="28"/>
        </w:rPr>
        <w:t xml:space="preserve">отвечать на вопросы, объяснять значение терминов, узнавать музыкальные </w:t>
      </w:r>
      <w:r>
        <w:rPr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</w:pPr>
      <w:r>
        <w:rPr>
          <w:color w:val="000000"/>
          <w:sz w:val="28"/>
          <w:szCs w:val="28"/>
        </w:rPr>
        <w:t xml:space="preserve">Самостоятельная (внеаудиторная) работа составляет 1 час в неделю. </w:t>
      </w:r>
      <w:r>
        <w:rPr>
          <w:color w:val="000000"/>
          <w:spacing w:val="3"/>
          <w:sz w:val="28"/>
          <w:szCs w:val="28"/>
        </w:rPr>
        <w:t xml:space="preserve">Для достижения лучших результатов рекомендуется делить это время на </w:t>
      </w:r>
      <w:r>
        <w:rPr>
          <w:color w:val="000000"/>
          <w:spacing w:val="9"/>
          <w:sz w:val="28"/>
          <w:szCs w:val="28"/>
        </w:rPr>
        <w:t xml:space="preserve">две части на протяжении недели от урока до урока. Регулярная </w:t>
      </w:r>
      <w:r>
        <w:rPr>
          <w:color w:val="000000"/>
          <w:spacing w:val="7"/>
          <w:sz w:val="28"/>
          <w:szCs w:val="28"/>
        </w:rPr>
        <w:t xml:space="preserve">самостоятельная работа включает в себя, в том числе, повторение </w:t>
      </w:r>
      <w:r>
        <w:rPr>
          <w:color w:val="000000"/>
          <w:sz w:val="28"/>
          <w:szCs w:val="28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>
        <w:rPr>
          <w:color w:val="000000"/>
          <w:spacing w:val="-1"/>
          <w:sz w:val="28"/>
          <w:szCs w:val="28"/>
        </w:rPr>
        <w:t>повторение музыкальных тем.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518" w:lineRule="exact"/>
        <w:ind w:left="5" w:right="614" w:firstLine="912"/>
        <w:rPr>
          <w:b/>
          <w:bCs/>
          <w:color w:val="000000"/>
          <w:spacing w:val="-13"/>
          <w:sz w:val="30"/>
          <w:szCs w:val="30"/>
          <w:u w:val="single"/>
        </w:rPr>
      </w:pPr>
      <w:r>
        <w:rPr>
          <w:b/>
          <w:bCs/>
          <w:color w:val="000000"/>
          <w:spacing w:val="7"/>
          <w:sz w:val="30"/>
          <w:szCs w:val="30"/>
          <w:u w:val="single"/>
          <w:lang w:val="en-US"/>
        </w:rPr>
        <w:t>VIII</w:t>
      </w:r>
      <w:r w:rsidRPr="00B07208">
        <w:rPr>
          <w:b/>
          <w:bCs/>
          <w:color w:val="000000"/>
          <w:spacing w:val="7"/>
          <w:sz w:val="30"/>
          <w:szCs w:val="30"/>
          <w:u w:val="single"/>
        </w:rPr>
        <w:t xml:space="preserve">. </w:t>
      </w:r>
      <w:r>
        <w:rPr>
          <w:b/>
          <w:bCs/>
          <w:color w:val="000000"/>
          <w:spacing w:val="7"/>
          <w:sz w:val="30"/>
          <w:szCs w:val="30"/>
          <w:u w:val="single"/>
        </w:rPr>
        <w:t xml:space="preserve">Список учебной и методической литературы </w:t>
      </w:r>
      <w:r>
        <w:rPr>
          <w:b/>
          <w:bCs/>
          <w:color w:val="000000"/>
          <w:spacing w:val="-13"/>
          <w:sz w:val="30"/>
          <w:szCs w:val="30"/>
          <w:u w:val="single"/>
        </w:rPr>
        <w:t>Учебники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Сорокотягин Д. Музыкальная литература в таблицах: полный курс обучения, Ростов-на-Дону «Феникс», 2013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Шорникова М. Музыкальная лите</w:t>
      </w:r>
      <w:r w:rsidR="00E926D1">
        <w:rPr>
          <w:bCs/>
          <w:color w:val="000000"/>
          <w:spacing w:val="-13"/>
          <w:sz w:val="30"/>
          <w:szCs w:val="30"/>
        </w:rPr>
        <w:t>ратура. 1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Шорникова М. Музыкальная литература. 2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Шорникова М. Музыкальная литература. 3 год обучения. Ростов-на-Дону «Феникс», 2012</w:t>
      </w:r>
    </w:p>
    <w:p w:rsidR="00E926D1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Калинина Г. Ф. Игры на уроках музыкальной литературы. Вводный курс. Вып. 1,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Калинина Г. Ф. Игры на уроках музыкальной литературы. Зарубежная музыка. Вып. 2,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>Калинина Г. Ф. Игры на уроках музыкальной литературы. Русская музыка. Вып. 3, М. 2013</w:t>
      </w:r>
    </w:p>
    <w:p w:rsidR="00F24A7C" w:rsidRDefault="00F24A7C" w:rsidP="00F24A7C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Pr="00E926D1" w:rsidRDefault="00E926D1" w:rsidP="003539BA">
      <w:pPr>
        <w:shd w:val="clear" w:color="auto" w:fill="FFFFFF"/>
        <w:spacing w:line="518" w:lineRule="exact"/>
        <w:ind w:left="5" w:right="614" w:hanging="5"/>
        <w:jc w:val="both"/>
        <w:rPr>
          <w:sz w:val="28"/>
          <w:szCs w:val="28"/>
        </w:rPr>
      </w:pP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z w:val="28"/>
          <w:szCs w:val="28"/>
        </w:rPr>
        <w:t xml:space="preserve">Аверьянова О.И. «Отечественная музыкальная литература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века» </w:t>
      </w:r>
      <w:r>
        <w:rPr>
          <w:color w:val="000000"/>
          <w:spacing w:val="-4"/>
          <w:sz w:val="28"/>
          <w:szCs w:val="28"/>
        </w:rPr>
        <w:t>Учебник для ДМТТТ (четвертый год обучения). М.: «Музыка», 2005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>
        <w:rPr>
          <w:color w:val="000000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>
        <w:rPr>
          <w:color w:val="000000"/>
          <w:spacing w:val="-3"/>
          <w:sz w:val="28"/>
          <w:szCs w:val="28"/>
        </w:rPr>
        <w:t>2002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01"/>
        <w:jc w:val="both"/>
      </w:pPr>
      <w:r>
        <w:rPr>
          <w:color w:val="000000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>
        <w:rPr>
          <w:color w:val="000000"/>
          <w:sz w:val="28"/>
          <w:szCs w:val="28"/>
        </w:rPr>
        <w:t>ДМШ. Третий год обучения. М.: «Музыка», 2004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>
        <w:rPr>
          <w:color w:val="000000"/>
          <w:sz w:val="28"/>
          <w:szCs w:val="28"/>
        </w:rPr>
        <w:t>обучения предмету). М.: «Престо», 2006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15"/>
        <w:jc w:val="both"/>
      </w:pPr>
      <w:r>
        <w:rPr>
          <w:color w:val="000000"/>
          <w:spacing w:val="2"/>
          <w:sz w:val="28"/>
          <w:szCs w:val="28"/>
        </w:rPr>
        <w:t xml:space="preserve">Осовицкая З.Е., Казаринова А.С. Музыкальная литература. Первый </w:t>
      </w:r>
      <w:r>
        <w:rPr>
          <w:color w:val="000000"/>
          <w:sz w:val="28"/>
          <w:szCs w:val="28"/>
        </w:rPr>
        <w:t>год обучения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z w:val="28"/>
          <w:szCs w:val="28"/>
        </w:rPr>
        <w:t xml:space="preserve">Прохорова И.А. «Музыкальная литература зарубежных стран» для 5 </w:t>
      </w:r>
      <w:r>
        <w:rPr>
          <w:color w:val="000000"/>
          <w:spacing w:val="-1"/>
          <w:sz w:val="28"/>
          <w:szCs w:val="28"/>
        </w:rPr>
        <w:t>класса ДМШ. М.: «Музыка», 1985.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Смирнова Э.С.  «Русская музыкальная литература».  Учебник для </w:t>
      </w:r>
      <w:r>
        <w:rPr>
          <w:color w:val="000000"/>
          <w:spacing w:val="-6"/>
          <w:sz w:val="28"/>
          <w:szCs w:val="28"/>
        </w:rPr>
        <w:t xml:space="preserve">ДМТТТ (третий год обучения). М.: «Музыка» 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b/>
          <w:bCs/>
          <w:color w:val="000000"/>
          <w:spacing w:val="-1"/>
          <w:sz w:val="28"/>
          <w:szCs w:val="28"/>
          <w:u w:val="single"/>
        </w:rPr>
        <w:t>Учебные пособия</w:t>
      </w:r>
    </w:p>
    <w:p w:rsidR="00413B82" w:rsidRDefault="00413B82" w:rsidP="00B07208">
      <w:pPr>
        <w:shd w:val="clear" w:color="auto" w:fill="FFFFFF"/>
        <w:spacing w:line="480" w:lineRule="exact"/>
        <w:ind w:left="2606" w:right="614" w:hanging="1896"/>
      </w:pPr>
      <w:r>
        <w:rPr>
          <w:color w:val="000000"/>
          <w:spacing w:val="-2"/>
          <w:sz w:val="28"/>
          <w:szCs w:val="28"/>
        </w:rPr>
        <w:t xml:space="preserve">Калинина Г.Ф. Тесты по музыкальной литературе для 4 класса </w:t>
      </w:r>
      <w:r>
        <w:rPr>
          <w:color w:val="000000"/>
          <w:spacing w:val="-1"/>
          <w:sz w:val="28"/>
          <w:szCs w:val="28"/>
        </w:rPr>
        <w:t>Тесты по зарубежной музыке Тесты по русской музыке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pacing w:val="4"/>
          <w:sz w:val="28"/>
          <w:szCs w:val="28"/>
        </w:rPr>
        <w:t xml:space="preserve">Островская Я.Е., Фролова Л. А., Цес Н.Н. Рабочая тетрадь по </w:t>
      </w:r>
      <w:r>
        <w:rPr>
          <w:color w:val="000000"/>
          <w:spacing w:val="1"/>
          <w:sz w:val="28"/>
          <w:szCs w:val="28"/>
        </w:rPr>
        <w:t xml:space="preserve">музыкальной литературе зарубежных стран 5 класс (2 год обучения). </w:t>
      </w:r>
      <w:r>
        <w:rPr>
          <w:color w:val="000000"/>
          <w:spacing w:val="-1"/>
          <w:sz w:val="28"/>
          <w:szCs w:val="28"/>
        </w:rPr>
        <w:t>«Композитор» С-Пб, 2012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Панова Н.В. Музыкальная литература зарубежных стран (рабочая </w:t>
      </w:r>
      <w:r>
        <w:rPr>
          <w:color w:val="000000"/>
          <w:sz w:val="28"/>
          <w:szCs w:val="28"/>
        </w:rPr>
        <w:t>тетрадь для 5 кл.). М., «Престо», 2009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</w:pPr>
      <w:r>
        <w:rPr>
          <w:color w:val="000000"/>
          <w:sz w:val="28"/>
          <w:szCs w:val="28"/>
        </w:rPr>
        <w:t xml:space="preserve">Панова Н.В. Русская музыкальная литература (рабочая тетрадь для 6-7 кл.). </w:t>
      </w:r>
      <w:r>
        <w:rPr>
          <w:color w:val="000000"/>
          <w:sz w:val="28"/>
          <w:szCs w:val="28"/>
          <w:lang w:val="en-US"/>
        </w:rPr>
        <w:t>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часть. М., «Престо», 2009; </w:t>
      </w:r>
      <w:r>
        <w:rPr>
          <w:color w:val="000000"/>
          <w:sz w:val="28"/>
          <w:szCs w:val="28"/>
          <w:lang w:val="en-US"/>
        </w:rPr>
        <w:t>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 М., «Престо», 2010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  <w:sectPr w:rsidR="00413B82">
          <w:pgSz w:w="11909" w:h="16834"/>
          <w:pgMar w:top="107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</w:pPr>
      <w:r>
        <w:rPr>
          <w:b/>
          <w:bCs/>
          <w:color w:val="000000"/>
          <w:spacing w:val="-1"/>
          <w:sz w:val="28"/>
          <w:szCs w:val="28"/>
          <w:u w:val="single"/>
        </w:rPr>
        <w:t>Хрестоматии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</w:pPr>
      <w:r>
        <w:rPr>
          <w:color w:val="000000"/>
          <w:spacing w:val="-4"/>
          <w:sz w:val="28"/>
          <w:szCs w:val="28"/>
        </w:rPr>
        <w:t xml:space="preserve">Хрестоматия   по   музыкальной   литературе   для   4   класса   ДМТТТ. </w:t>
      </w:r>
      <w:r>
        <w:rPr>
          <w:color w:val="000000"/>
          <w:sz w:val="28"/>
          <w:szCs w:val="28"/>
        </w:rPr>
        <w:t xml:space="preserve">Составители Владимиров В.Н., Лагутин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1970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color w:val="000000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>
        <w:rPr>
          <w:color w:val="000000"/>
          <w:spacing w:val="-4"/>
          <w:sz w:val="28"/>
          <w:szCs w:val="28"/>
        </w:rPr>
        <w:t>класса ДМТТТ. Составитель Прохорова И.М.: «Музыка», 1990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6"/>
      </w:pPr>
      <w:r>
        <w:rPr>
          <w:color w:val="000000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>
        <w:rPr>
          <w:color w:val="000000"/>
          <w:sz w:val="28"/>
          <w:szCs w:val="28"/>
        </w:rPr>
        <w:t xml:space="preserve">ДМШ. Составители. Смирнова Э.С., Самонов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1968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Хрестоматия по музыкальной литературе советского периода для 7 </w:t>
      </w:r>
      <w:r>
        <w:rPr>
          <w:color w:val="000000"/>
          <w:sz w:val="28"/>
          <w:szCs w:val="28"/>
        </w:rPr>
        <w:t xml:space="preserve">класса ДМШ. Составитель Самонов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1993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Методическая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школе. М., Музыка, 1982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 (для музыкальных училищ). М., 2005</w:t>
      </w:r>
    </w:p>
    <w:p w:rsidR="00413B82" w:rsidRDefault="00413B82" w:rsidP="00B07208">
      <w:pPr>
        <w:shd w:val="clear" w:color="auto" w:fill="FFFFFF"/>
        <w:spacing w:before="5" w:line="480" w:lineRule="exact"/>
        <w:ind w:right="538" w:firstLine="710"/>
      </w:pPr>
      <w:r>
        <w:rPr>
          <w:color w:val="000000"/>
          <w:spacing w:val="-2"/>
          <w:sz w:val="28"/>
          <w:szCs w:val="28"/>
        </w:rPr>
        <w:t xml:space="preserve">Лисянская Е.Б. Музыкальная литература: методическое пособие. </w:t>
      </w:r>
      <w:r>
        <w:rPr>
          <w:color w:val="000000"/>
          <w:spacing w:val="-3"/>
          <w:sz w:val="28"/>
          <w:szCs w:val="28"/>
        </w:rPr>
        <w:t>Росмэн, 2001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>
        <w:rPr>
          <w:color w:val="000000"/>
          <w:spacing w:val="-3"/>
          <w:sz w:val="28"/>
          <w:szCs w:val="28"/>
        </w:rPr>
        <w:t xml:space="preserve">статей, вып.З. М.: «Музыка», 1991 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b/>
          <w:bCs/>
          <w:color w:val="000000"/>
          <w:sz w:val="28"/>
          <w:szCs w:val="28"/>
          <w:u w:val="single"/>
        </w:rPr>
        <w:t>Рекомендуемая дополнительная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</w:pPr>
      <w:r>
        <w:rPr>
          <w:color w:val="000000"/>
          <w:spacing w:val="1"/>
          <w:sz w:val="28"/>
          <w:szCs w:val="28"/>
        </w:rPr>
        <w:t xml:space="preserve">Всеобщая история музыки /авт.-сост. А.Минакова, С. Минаков - М.: </w:t>
      </w:r>
      <w:r>
        <w:rPr>
          <w:color w:val="000000"/>
          <w:spacing w:val="-2"/>
          <w:sz w:val="28"/>
          <w:szCs w:val="28"/>
        </w:rPr>
        <w:t>Эксмо, 2009.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Жизни великих музыкантов. Эпоха творчества: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1"/>
          <w:sz w:val="28"/>
          <w:szCs w:val="28"/>
        </w:rPr>
        <w:t xml:space="preserve">вып.1    -   Роланд    Верной.    А.Вивальди,    И.С.Бах,    В.А.Моцарт, </w:t>
      </w:r>
      <w:r>
        <w:rPr>
          <w:color w:val="000000"/>
          <w:spacing w:val="-1"/>
          <w:sz w:val="28"/>
          <w:szCs w:val="28"/>
        </w:rPr>
        <w:t>Л.Бетховен;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2"/>
          <w:sz w:val="28"/>
          <w:szCs w:val="28"/>
        </w:rPr>
        <w:t xml:space="preserve">вып.2    -   Роланд   Верной.    Ф.Шопен,    Дж.Верди,    Дж.Гершвин, </w:t>
      </w:r>
      <w:r>
        <w:rPr>
          <w:color w:val="000000"/>
          <w:spacing w:val="-1"/>
          <w:sz w:val="28"/>
          <w:szCs w:val="28"/>
        </w:rPr>
        <w:t>И.Стравинский;</w:t>
      </w:r>
    </w:p>
    <w:p w:rsidR="00413B82" w:rsidRDefault="00413B82" w:rsidP="00B07208">
      <w:pPr>
        <w:shd w:val="clear" w:color="auto" w:fill="FFFFFF"/>
        <w:spacing w:before="5" w:line="480" w:lineRule="exact"/>
        <w:ind w:firstLine="715"/>
      </w:pPr>
      <w:r>
        <w:rPr>
          <w:color w:val="000000"/>
          <w:spacing w:val="3"/>
          <w:sz w:val="28"/>
          <w:szCs w:val="28"/>
        </w:rPr>
        <w:t xml:space="preserve">вып.З - Николай Осипов. М.Глинка, П.Чайковский, М.Мусоргский, </w:t>
      </w:r>
      <w:r>
        <w:rPr>
          <w:color w:val="000000"/>
          <w:sz w:val="28"/>
          <w:szCs w:val="28"/>
        </w:rPr>
        <w:t>Н.Римский-Корсаков. Изд-во «Поматур».</w:t>
      </w:r>
    </w:p>
    <w:p w:rsidR="00413B82" w:rsidRDefault="00413B82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482"/>
        <w:gridCol w:w="5100"/>
      </w:tblGrid>
      <w:tr w:rsidR="00E11D82" w:rsidTr="00467779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E11D82" w:rsidRPr="00467779" w:rsidRDefault="00467779" w:rsidP="00467779">
            <w:pPr>
              <w:jc w:val="center"/>
              <w:rPr>
                <w:b/>
                <w:bCs/>
                <w:sz w:val="36"/>
                <w:szCs w:val="36"/>
              </w:rPr>
            </w:pPr>
            <w:r w:rsidRPr="00467779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E11D82" w:rsidTr="00467779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E11D82" w:rsidRPr="00467779" w:rsidRDefault="00467779" w:rsidP="00467779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467779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E11D82" w:rsidTr="00467779">
        <w:trPr>
          <w:jc w:val="center"/>
        </w:trPr>
        <w:tc>
          <w:tcPr>
            <w:tcW w:w="0" w:type="auto"/>
          </w:tcPr>
          <w:p w:rsidR="00E11D82" w:rsidRDefault="00467779">
            <w:r>
              <w:t>Сертификат</w:t>
            </w:r>
          </w:p>
        </w:tc>
        <w:tc>
          <w:tcPr>
            <w:tcW w:w="0" w:type="auto"/>
          </w:tcPr>
          <w:p w:rsidR="00E11D82" w:rsidRDefault="00467779">
            <w:r>
              <w:t>364815856650642284113491708867743929850506510486</w:t>
            </w:r>
          </w:p>
        </w:tc>
      </w:tr>
      <w:tr w:rsidR="00E11D82" w:rsidTr="00467779">
        <w:trPr>
          <w:jc w:val="center"/>
        </w:trPr>
        <w:tc>
          <w:tcPr>
            <w:tcW w:w="0" w:type="auto"/>
          </w:tcPr>
          <w:p w:rsidR="00E11D82" w:rsidRDefault="00467779">
            <w:r>
              <w:t>Владелец</w:t>
            </w:r>
          </w:p>
        </w:tc>
        <w:tc>
          <w:tcPr>
            <w:tcW w:w="0" w:type="auto"/>
          </w:tcPr>
          <w:p w:rsidR="00E11D82" w:rsidRDefault="00467779">
            <w:r>
              <w:t>Усубова Ольга Викторовна</w:t>
            </w:r>
          </w:p>
        </w:tc>
      </w:tr>
      <w:tr w:rsidR="00E11D82" w:rsidTr="00467779">
        <w:trPr>
          <w:jc w:val="center"/>
        </w:trPr>
        <w:tc>
          <w:tcPr>
            <w:tcW w:w="0" w:type="auto"/>
          </w:tcPr>
          <w:p w:rsidR="00E11D82" w:rsidRDefault="00467779">
            <w:r>
              <w:t>Действителен</w:t>
            </w:r>
          </w:p>
        </w:tc>
        <w:tc>
          <w:tcPr>
            <w:tcW w:w="0" w:type="auto"/>
          </w:tcPr>
          <w:p w:rsidR="00E11D82" w:rsidRDefault="00467779">
            <w:r>
              <w:t>С 01.08.2023 по 31.07.2024</w:t>
            </w:r>
          </w:p>
        </w:tc>
      </w:tr>
    </w:tbl>
    <w:p w:rsidR="00467779" w:rsidRDefault="00467779"/>
    <w:sectPr w:rsidR="00467779" w:rsidSect="00473A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779" w:rsidRDefault="00467779" w:rsidP="00C356CD">
      <w:r>
        <w:separator/>
      </w:r>
    </w:p>
  </w:endnote>
  <w:endnote w:type="continuationSeparator" w:id="0">
    <w:p w:rsidR="00467779" w:rsidRDefault="00467779" w:rsidP="00C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E11D82">
    <w:pPr>
      <w:pStyle w:val="a5"/>
      <w:jc w:val="right"/>
    </w:pPr>
    <w:r>
      <w:fldChar w:fldCharType="begin"/>
    </w:r>
    <w:r w:rsidR="004915F4">
      <w:instrText xml:space="preserve"> PAGE   \* MERGEFORMAT </w:instrText>
    </w:r>
    <w:r>
      <w:fldChar w:fldCharType="separate"/>
    </w:r>
    <w:r w:rsidR="009A374F">
      <w:rPr>
        <w:noProof/>
      </w:rPr>
      <w:t>74</w:t>
    </w:r>
    <w:r>
      <w:rPr>
        <w:noProof/>
      </w:rPr>
      <w:fldChar w:fldCharType="end"/>
    </w:r>
  </w:p>
  <w:p w:rsidR="00E4549F" w:rsidRDefault="00E45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779" w:rsidRDefault="00467779" w:rsidP="00C356CD">
      <w:r>
        <w:separator/>
      </w:r>
    </w:p>
  </w:footnote>
  <w:footnote w:type="continuationSeparator" w:id="0">
    <w:p w:rsidR="00467779" w:rsidRDefault="00467779" w:rsidP="00C3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E454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54EEDC"/>
    <w:lvl w:ilvl="0">
      <w:numFmt w:val="bullet"/>
      <w:lvlText w:val="*"/>
      <w:lvlJc w:val="left"/>
    </w:lvl>
  </w:abstractNum>
  <w:abstractNum w:abstractNumId="1">
    <w:nsid w:val="039815F3"/>
    <w:multiLevelType w:val="singleLevel"/>
    <w:tmpl w:val="692053F8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2">
    <w:nsid w:val="05640794"/>
    <w:multiLevelType w:val="hybridMultilevel"/>
    <w:tmpl w:val="AEC2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0AEE7BF2"/>
    <w:multiLevelType w:val="hybridMultilevel"/>
    <w:tmpl w:val="EB48C208"/>
    <w:lvl w:ilvl="0" w:tplc="14297080">
      <w:start w:val="1"/>
      <w:numFmt w:val="decimal"/>
      <w:lvlText w:val="%1."/>
      <w:lvlJc w:val="left"/>
      <w:pPr>
        <w:ind w:left="720" w:hanging="360"/>
      </w:pPr>
    </w:lvl>
    <w:lvl w:ilvl="1" w:tplc="14297080" w:tentative="1">
      <w:start w:val="1"/>
      <w:numFmt w:val="lowerLetter"/>
      <w:lvlText w:val="%2."/>
      <w:lvlJc w:val="left"/>
      <w:pPr>
        <w:ind w:left="1440" w:hanging="360"/>
      </w:pPr>
    </w:lvl>
    <w:lvl w:ilvl="2" w:tplc="14297080" w:tentative="1">
      <w:start w:val="1"/>
      <w:numFmt w:val="lowerRoman"/>
      <w:lvlText w:val="%3."/>
      <w:lvlJc w:val="right"/>
      <w:pPr>
        <w:ind w:left="2160" w:hanging="180"/>
      </w:pPr>
    </w:lvl>
    <w:lvl w:ilvl="3" w:tplc="14297080" w:tentative="1">
      <w:start w:val="1"/>
      <w:numFmt w:val="decimal"/>
      <w:lvlText w:val="%4."/>
      <w:lvlJc w:val="left"/>
      <w:pPr>
        <w:ind w:left="2880" w:hanging="360"/>
      </w:pPr>
    </w:lvl>
    <w:lvl w:ilvl="4" w:tplc="14297080" w:tentative="1">
      <w:start w:val="1"/>
      <w:numFmt w:val="lowerLetter"/>
      <w:lvlText w:val="%5."/>
      <w:lvlJc w:val="left"/>
      <w:pPr>
        <w:ind w:left="3600" w:hanging="360"/>
      </w:pPr>
    </w:lvl>
    <w:lvl w:ilvl="5" w:tplc="14297080" w:tentative="1">
      <w:start w:val="1"/>
      <w:numFmt w:val="lowerRoman"/>
      <w:lvlText w:val="%6."/>
      <w:lvlJc w:val="right"/>
      <w:pPr>
        <w:ind w:left="4320" w:hanging="180"/>
      </w:pPr>
    </w:lvl>
    <w:lvl w:ilvl="6" w:tplc="14297080" w:tentative="1">
      <w:start w:val="1"/>
      <w:numFmt w:val="decimal"/>
      <w:lvlText w:val="%7."/>
      <w:lvlJc w:val="left"/>
      <w:pPr>
        <w:ind w:left="5040" w:hanging="360"/>
      </w:pPr>
    </w:lvl>
    <w:lvl w:ilvl="7" w:tplc="14297080" w:tentative="1">
      <w:start w:val="1"/>
      <w:numFmt w:val="lowerLetter"/>
      <w:lvlText w:val="%8."/>
      <w:lvlJc w:val="left"/>
      <w:pPr>
        <w:ind w:left="5760" w:hanging="360"/>
      </w:pPr>
    </w:lvl>
    <w:lvl w:ilvl="8" w:tplc="14297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6">
    <w:nsid w:val="18470093"/>
    <w:multiLevelType w:val="singleLevel"/>
    <w:tmpl w:val="4550593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92E3F64"/>
    <w:multiLevelType w:val="singleLevel"/>
    <w:tmpl w:val="31F4A3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A8E675A"/>
    <w:multiLevelType w:val="singleLevel"/>
    <w:tmpl w:val="6E1A3922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1F430B84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>
    <w:nsid w:val="22554ACA"/>
    <w:multiLevelType w:val="hybridMultilevel"/>
    <w:tmpl w:val="014E67D2"/>
    <w:lvl w:ilvl="0" w:tplc="D6667FDE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3BF604FD"/>
    <w:multiLevelType w:val="singleLevel"/>
    <w:tmpl w:val="2438F71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FF31872"/>
    <w:multiLevelType w:val="singleLevel"/>
    <w:tmpl w:val="E9027EF6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42101546"/>
    <w:multiLevelType w:val="singleLevel"/>
    <w:tmpl w:val="BCB85804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D626B5C"/>
    <w:multiLevelType w:val="singleLevel"/>
    <w:tmpl w:val="0A560B1C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4FEC464E"/>
    <w:multiLevelType w:val="hybridMultilevel"/>
    <w:tmpl w:val="D4ECEDF6"/>
    <w:lvl w:ilvl="0" w:tplc="35061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7">
    <w:nsid w:val="5ED9667B"/>
    <w:multiLevelType w:val="hybridMultilevel"/>
    <w:tmpl w:val="B41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9">
    <w:nsid w:val="65426927"/>
    <w:multiLevelType w:val="singleLevel"/>
    <w:tmpl w:val="B588D81A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>
    <w:nsid w:val="69D02908"/>
    <w:multiLevelType w:val="singleLevel"/>
    <w:tmpl w:val="8702C5EE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6C913E0E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2">
    <w:nsid w:val="73637B10"/>
    <w:multiLevelType w:val="singleLevel"/>
    <w:tmpl w:val="DEBEA38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4">
    <w:nsid w:val="75DE15E3"/>
    <w:multiLevelType w:val="singleLevel"/>
    <w:tmpl w:val="ADFE5508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5">
    <w:nsid w:val="764625E2"/>
    <w:multiLevelType w:val="singleLevel"/>
    <w:tmpl w:val="2BF0F78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7803279"/>
    <w:multiLevelType w:val="singleLevel"/>
    <w:tmpl w:val="29B43AD2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7">
    <w:nsid w:val="7BCB6FD5"/>
    <w:multiLevelType w:val="singleLevel"/>
    <w:tmpl w:val="40626DF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8">
    <w:nsid w:val="7C12057D"/>
    <w:multiLevelType w:val="singleLevel"/>
    <w:tmpl w:val="565EE716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7"/>
  </w:num>
  <w:num w:numId="10">
    <w:abstractNumId w:val="22"/>
  </w:num>
  <w:num w:numId="11">
    <w:abstractNumId w:val="13"/>
  </w:num>
  <w:num w:numId="12">
    <w:abstractNumId w:val="25"/>
  </w:num>
  <w:num w:numId="13">
    <w:abstractNumId w:val="11"/>
  </w:num>
  <w:num w:numId="14">
    <w:abstractNumId w:val="8"/>
  </w:num>
  <w:num w:numId="15">
    <w:abstractNumId w:val="9"/>
  </w:num>
  <w:num w:numId="16">
    <w:abstractNumId w:val="1"/>
  </w:num>
  <w:num w:numId="17">
    <w:abstractNumId w:val="21"/>
  </w:num>
  <w:num w:numId="18">
    <w:abstractNumId w:val="12"/>
  </w:num>
  <w:num w:numId="19">
    <w:abstractNumId w:val="6"/>
  </w:num>
  <w:num w:numId="20">
    <w:abstractNumId w:val="20"/>
  </w:num>
  <w:num w:numId="21">
    <w:abstractNumId w:val="19"/>
  </w:num>
  <w:num w:numId="22">
    <w:abstractNumId w:val="28"/>
  </w:num>
  <w:num w:numId="23">
    <w:abstractNumId w:val="24"/>
  </w:num>
  <w:num w:numId="24">
    <w:abstractNumId w:val="14"/>
  </w:num>
  <w:num w:numId="25">
    <w:abstractNumId w:val="5"/>
  </w:num>
  <w:num w:numId="26">
    <w:abstractNumId w:val="3"/>
  </w:num>
  <w:num w:numId="27">
    <w:abstractNumId w:val="23"/>
  </w:num>
  <w:num w:numId="28">
    <w:abstractNumId w:val="16"/>
  </w:num>
  <w:num w:numId="29">
    <w:abstractNumId w:val="18"/>
  </w:num>
  <w:num w:numId="30">
    <w:abstractNumId w:val="2"/>
  </w:num>
  <w:num w:numId="31">
    <w:abstractNumId w:val="17"/>
  </w:num>
  <w:num w:numId="32">
    <w:abstractNumId w:val="15"/>
  </w:num>
  <w:num w:numId="33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08"/>
    <w:rsid w:val="00015E35"/>
    <w:rsid w:val="0006786F"/>
    <w:rsid w:val="000E10FE"/>
    <w:rsid w:val="001337B4"/>
    <w:rsid w:val="001A0DFE"/>
    <w:rsid w:val="00271E79"/>
    <w:rsid w:val="002C6551"/>
    <w:rsid w:val="002E4D44"/>
    <w:rsid w:val="00314045"/>
    <w:rsid w:val="003539BA"/>
    <w:rsid w:val="003556A7"/>
    <w:rsid w:val="00413B82"/>
    <w:rsid w:val="00460CF5"/>
    <w:rsid w:val="00467779"/>
    <w:rsid w:val="00473A8C"/>
    <w:rsid w:val="004915F4"/>
    <w:rsid w:val="004B353C"/>
    <w:rsid w:val="0059143A"/>
    <w:rsid w:val="005B7C6E"/>
    <w:rsid w:val="00604411"/>
    <w:rsid w:val="00742DDE"/>
    <w:rsid w:val="0077449A"/>
    <w:rsid w:val="0078003E"/>
    <w:rsid w:val="0079583E"/>
    <w:rsid w:val="007F0E1C"/>
    <w:rsid w:val="008B0F2D"/>
    <w:rsid w:val="008C5023"/>
    <w:rsid w:val="008D017F"/>
    <w:rsid w:val="009022BE"/>
    <w:rsid w:val="009462E5"/>
    <w:rsid w:val="009A374F"/>
    <w:rsid w:val="009C69A5"/>
    <w:rsid w:val="009E50D1"/>
    <w:rsid w:val="00A76EC2"/>
    <w:rsid w:val="00B0370D"/>
    <w:rsid w:val="00B07208"/>
    <w:rsid w:val="00B25507"/>
    <w:rsid w:val="00BD0F83"/>
    <w:rsid w:val="00BE1FE1"/>
    <w:rsid w:val="00C11B64"/>
    <w:rsid w:val="00C356CD"/>
    <w:rsid w:val="00C6043D"/>
    <w:rsid w:val="00D017C1"/>
    <w:rsid w:val="00D937B0"/>
    <w:rsid w:val="00E119E8"/>
    <w:rsid w:val="00E11D82"/>
    <w:rsid w:val="00E4549F"/>
    <w:rsid w:val="00E926D1"/>
    <w:rsid w:val="00ED0CD6"/>
    <w:rsid w:val="00F24A7C"/>
    <w:rsid w:val="00F45837"/>
    <w:rsid w:val="00F47ED6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07208"/>
    <w:pPr>
      <w:ind w:left="720"/>
    </w:pPr>
  </w:style>
  <w:style w:type="paragraph" w:customStyle="1" w:styleId="NoSpacing1">
    <w:name w:val="No Spacing1"/>
    <w:uiPriority w:val="99"/>
    <w:rsid w:val="008B0F2D"/>
    <w:rPr>
      <w:rFonts w:eastAsia="Times New Roman"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E11D8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E11D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E11D82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557131254" Type="http://schemas.microsoft.com/office/2011/relationships/commentsExtended" Target="commentsExtended.xml"/><Relationship Id="rId3" Type="http://schemas.openxmlformats.org/officeDocument/2006/relationships/settings" Target="settings.xml"/><Relationship Id="rId844776926" Type="http://schemas.microsoft.com/office/2011/relationships/people" Target="peop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14665</Words>
  <Characters>83594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2013-10-10T09:15:00Z</cp:lastPrinted>
  <dcterms:created xsi:type="dcterms:W3CDTF">2013-10-10T08:47:00Z</dcterms:created>
  <dcterms:modified xsi:type="dcterms:W3CDTF">2024-11-07T07:19:00Z</dcterms:modified>
</cp:coreProperties>
</file>